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4B" w:rsidRDefault="00C5284B" w:rsidP="005C0DFE">
      <w:pPr>
        <w:pStyle w:val="a0"/>
        <w:spacing w:line="580" w:lineRule="exact"/>
        <w:rPr>
          <w:rFonts w:ascii="黑体" w:eastAsia="黑体"/>
        </w:rPr>
      </w:pPr>
      <w:r w:rsidRPr="00C5284B">
        <w:rPr>
          <w:rFonts w:ascii="黑体" w:eastAsia="黑体" w:hint="eastAsia"/>
        </w:rPr>
        <w:t>附件3</w:t>
      </w:r>
    </w:p>
    <w:p w:rsidR="000638A5" w:rsidRDefault="000638A5" w:rsidP="005C0DFE">
      <w:pPr>
        <w:pStyle w:val="a0"/>
        <w:spacing w:line="580" w:lineRule="exact"/>
        <w:rPr>
          <w:rFonts w:ascii="黑体" w:eastAsia="黑体"/>
        </w:rPr>
      </w:pPr>
    </w:p>
    <w:p w:rsidR="000638A5" w:rsidRDefault="00C0645A" w:rsidP="005C0DF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常见问题</w:t>
      </w:r>
      <w:r w:rsidR="002105F8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解答</w:t>
      </w:r>
    </w:p>
    <w:p w:rsidR="000638A5" w:rsidRDefault="000638A5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</w:p>
    <w:p w:rsidR="000638A5" w:rsidRDefault="000638A5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1.青岛市博士后资助一般什么时候申请？</w:t>
      </w:r>
    </w:p>
    <w:p w:rsidR="000638A5" w:rsidRDefault="000638A5" w:rsidP="00E94844">
      <w:pPr>
        <w:wordWrap w:val="0"/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答：青岛市博士后资助目前是每年组织2次申报，</w:t>
      </w:r>
      <w:r w:rsidR="00926DB7">
        <w:rPr>
          <w:rFonts w:ascii="仿宋_GB2312" w:hAnsi="Arial" w:cs="Arial" w:hint="eastAsia"/>
          <w:kern w:val="0"/>
        </w:rPr>
        <w:t>一般</w:t>
      </w:r>
      <w:r>
        <w:rPr>
          <w:rFonts w:ascii="仿宋_GB2312" w:hAnsi="Arial" w:cs="Arial" w:hint="eastAsia"/>
          <w:kern w:val="0"/>
        </w:rPr>
        <w:t>分别于每年</w:t>
      </w:r>
      <w:r w:rsidR="009367D5">
        <w:rPr>
          <w:rFonts w:ascii="仿宋_GB2312" w:hAnsi="Arial" w:cs="Arial" w:hint="eastAsia"/>
          <w:kern w:val="0"/>
        </w:rPr>
        <w:t>年初、年中</w:t>
      </w:r>
      <w:r>
        <w:rPr>
          <w:rFonts w:ascii="仿宋_GB2312" w:hAnsi="Arial" w:cs="Arial" w:hint="eastAsia"/>
          <w:kern w:val="0"/>
        </w:rPr>
        <w:t>部署申报工作。届时部署通知将在青岛市人力资源和社会保障局官网（https://hrss.qingdao.gov.cn/）“通知公告”栏中公布。</w:t>
      </w:r>
    </w:p>
    <w:p w:rsidR="009B7BB8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2</w:t>
      </w:r>
      <w:r w:rsidR="002A42D3">
        <w:rPr>
          <w:rFonts w:ascii="黑体" w:eastAsia="黑体" w:hAnsi="黑体" w:hint="eastAsia"/>
          <w:kern w:val="0"/>
        </w:rPr>
        <w:t>.</w:t>
      </w:r>
      <w:r w:rsidR="002A42D3" w:rsidRPr="002A42D3">
        <w:rPr>
          <w:rFonts w:ascii="黑体" w:eastAsia="黑体" w:hAnsi="黑体" w:hint="eastAsia"/>
          <w:kern w:val="0"/>
        </w:rPr>
        <w:t>博士后项目资助</w:t>
      </w:r>
      <w:r w:rsidR="002A42D3">
        <w:rPr>
          <w:rFonts w:ascii="黑体" w:eastAsia="黑体" w:hAnsi="黑体" w:hint="eastAsia"/>
          <w:kern w:val="0"/>
        </w:rPr>
        <w:t>的评审怎么安排？</w:t>
      </w:r>
    </w:p>
    <w:p w:rsidR="009B7BB8" w:rsidRDefault="00423AE3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</w:t>
      </w:r>
      <w:r w:rsidR="002A42D3">
        <w:rPr>
          <w:rFonts w:ascii="仿宋_GB2312" w:hAnsi="Arial" w:cs="Arial" w:hint="eastAsia"/>
          <w:kern w:val="0"/>
        </w:rPr>
        <w:t>青岛市</w:t>
      </w:r>
      <w:r w:rsidR="002A42D3" w:rsidRPr="002A42D3">
        <w:rPr>
          <w:rFonts w:ascii="仿宋_GB2312" w:hAnsi="Arial" w:cs="Arial" w:hint="eastAsia"/>
          <w:kern w:val="0"/>
        </w:rPr>
        <w:t>博士后项目资助</w:t>
      </w:r>
      <w:r w:rsidR="002A42D3">
        <w:rPr>
          <w:rFonts w:ascii="仿宋_GB2312" w:hAnsi="Arial" w:cs="Arial" w:hint="eastAsia"/>
          <w:kern w:val="0"/>
        </w:rPr>
        <w:t>评审</w:t>
      </w:r>
      <w:r>
        <w:rPr>
          <w:rFonts w:ascii="仿宋_GB2312" w:hAnsi="Arial" w:cs="Arial" w:hint="eastAsia"/>
          <w:kern w:val="0"/>
        </w:rPr>
        <w:t>会</w:t>
      </w:r>
      <w:r w:rsidR="002A42D3">
        <w:rPr>
          <w:rFonts w:ascii="仿宋_GB2312" w:hAnsi="Arial" w:cs="Arial" w:hint="eastAsia"/>
          <w:kern w:val="0"/>
        </w:rPr>
        <w:t>另行通知，将按照PPT答辩的形式进行，</w:t>
      </w:r>
      <w:r w:rsidR="0042326D">
        <w:rPr>
          <w:rFonts w:ascii="仿宋_GB2312" w:hAnsi="Arial" w:cs="Arial" w:hint="eastAsia"/>
          <w:kern w:val="0"/>
        </w:rPr>
        <w:t>每人</w:t>
      </w:r>
      <w:r w:rsidR="00464B05">
        <w:rPr>
          <w:rFonts w:ascii="仿宋_GB2312" w:hAnsi="Arial" w:cs="Arial" w:hint="eastAsia"/>
          <w:kern w:val="0"/>
        </w:rPr>
        <w:t>不超过</w:t>
      </w:r>
      <w:r w:rsidR="0042326D">
        <w:rPr>
          <w:rFonts w:ascii="仿宋_GB2312" w:hAnsi="Arial" w:cs="Arial" w:hint="eastAsia"/>
          <w:kern w:val="0"/>
        </w:rPr>
        <w:t>8分钟时间，</w:t>
      </w:r>
      <w:r w:rsidR="002A42D3">
        <w:rPr>
          <w:rFonts w:ascii="仿宋_GB2312" w:hAnsi="Arial" w:cs="Arial" w:hint="eastAsia"/>
          <w:kern w:val="0"/>
        </w:rPr>
        <w:t>具体答辩时间和地点以通知要求为准。</w:t>
      </w:r>
    </w:p>
    <w:p w:rsidR="0018048E" w:rsidRPr="0018048E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3</w:t>
      </w:r>
      <w:r w:rsidR="0018048E">
        <w:rPr>
          <w:rFonts w:ascii="黑体" w:eastAsia="黑体" w:hAnsi="黑体" w:hint="eastAsia"/>
          <w:kern w:val="0"/>
        </w:rPr>
        <w:t>.</w:t>
      </w:r>
      <w:r w:rsidR="0018048E" w:rsidRPr="0018048E">
        <w:rPr>
          <w:rFonts w:ascii="黑体" w:eastAsia="黑体" w:hAnsi="黑体" w:hint="eastAsia"/>
          <w:kern w:val="0"/>
        </w:rPr>
        <w:t>多次进站（基地），能</w:t>
      </w:r>
      <w:r w:rsidR="0018048E">
        <w:rPr>
          <w:rFonts w:ascii="黑体" w:eastAsia="黑体" w:hAnsi="黑体" w:hint="eastAsia"/>
          <w:kern w:val="0"/>
        </w:rPr>
        <w:t>否重复</w:t>
      </w:r>
      <w:r w:rsidR="0018048E" w:rsidRPr="0018048E">
        <w:rPr>
          <w:rFonts w:ascii="黑体" w:eastAsia="黑体" w:hAnsi="黑体" w:hint="eastAsia"/>
          <w:kern w:val="0"/>
        </w:rPr>
        <w:t>享受</w:t>
      </w:r>
      <w:r w:rsidR="0018048E">
        <w:rPr>
          <w:rFonts w:ascii="黑体" w:eastAsia="黑体" w:hAnsi="黑体" w:hint="eastAsia"/>
          <w:kern w:val="0"/>
        </w:rPr>
        <w:t>博士后资助？</w:t>
      </w:r>
    </w:p>
    <w:p w:rsidR="0018048E" w:rsidRPr="0018048E" w:rsidRDefault="0018048E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>
        <w:rPr>
          <w:rFonts w:ascii="仿宋_GB2312" w:hAnsi="Arial" w:cs="Arial" w:hint="eastAsia"/>
          <w:kern w:val="0"/>
        </w:rPr>
        <w:t>答：不能。在青多次进站（基地）的</w:t>
      </w:r>
      <w:r w:rsidRPr="0018048E">
        <w:rPr>
          <w:rFonts w:ascii="仿宋_GB2312" w:hAnsi="Arial" w:cs="Arial" w:hint="eastAsia"/>
          <w:kern w:val="0"/>
        </w:rPr>
        <w:t>，只能享受一次博士后资助。</w:t>
      </w:r>
    </w:p>
    <w:p w:rsidR="00E57B5E" w:rsidRPr="00E57B5E" w:rsidRDefault="0042326D" w:rsidP="005C0DFE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4</w:t>
      </w:r>
      <w:r w:rsidR="002A42D3">
        <w:rPr>
          <w:rFonts w:ascii="黑体" w:eastAsia="黑体" w:hAnsi="黑体" w:hint="eastAsia"/>
          <w:kern w:val="0"/>
        </w:rPr>
        <w:t>.</w:t>
      </w:r>
      <w:r>
        <w:rPr>
          <w:rFonts w:ascii="黑体" w:eastAsia="黑体" w:hAnsi="黑体" w:hint="eastAsia"/>
          <w:kern w:val="0"/>
        </w:rPr>
        <w:t>进二站的在站博士后能否</w:t>
      </w:r>
      <w:proofErr w:type="gramStart"/>
      <w:r>
        <w:rPr>
          <w:rFonts w:ascii="黑体" w:eastAsia="黑体" w:hAnsi="黑体" w:hint="eastAsia"/>
          <w:kern w:val="0"/>
        </w:rPr>
        <w:t>申请聚青资助</w:t>
      </w:r>
      <w:proofErr w:type="gramEnd"/>
      <w:r w:rsidR="00E57B5E" w:rsidRPr="00E57B5E">
        <w:rPr>
          <w:rFonts w:ascii="黑体" w:eastAsia="黑体" w:hAnsi="黑体" w:hint="eastAsia"/>
          <w:kern w:val="0"/>
        </w:rPr>
        <w:t>？</w:t>
      </w:r>
    </w:p>
    <w:p w:rsidR="00E57B5E" w:rsidRPr="00E57B5E" w:rsidRDefault="00E57B5E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E57B5E">
        <w:rPr>
          <w:rFonts w:ascii="仿宋_GB2312" w:hAnsi="Arial" w:cs="Arial" w:hint="eastAsia"/>
          <w:kern w:val="0"/>
        </w:rPr>
        <w:t>答：</w:t>
      </w:r>
      <w:r w:rsidR="0042326D">
        <w:rPr>
          <w:rFonts w:ascii="仿宋_GB2312" w:hAnsi="Arial" w:cs="Arial" w:hint="eastAsia"/>
          <w:kern w:val="0"/>
        </w:rPr>
        <w:t>如二站进站以非在职人员身份进站，则不能申请；如二站进站以在职人员身份进站且一站博士后经历</w:t>
      </w:r>
      <w:proofErr w:type="gramStart"/>
      <w:r w:rsidR="0042326D">
        <w:rPr>
          <w:rFonts w:ascii="仿宋_GB2312" w:hAnsi="Arial" w:cs="Arial" w:hint="eastAsia"/>
          <w:kern w:val="0"/>
        </w:rPr>
        <w:t>符合聚青资助</w:t>
      </w:r>
      <w:proofErr w:type="gramEnd"/>
      <w:r w:rsidR="0042326D">
        <w:rPr>
          <w:rFonts w:ascii="仿宋_GB2312" w:hAnsi="Arial" w:cs="Arial" w:hint="eastAsia"/>
          <w:kern w:val="0"/>
        </w:rPr>
        <w:t>要求，则可以申请。</w:t>
      </w:r>
    </w:p>
    <w:p w:rsidR="009B7BB8" w:rsidRPr="0042326D" w:rsidRDefault="0042326D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BA1B94">
        <w:rPr>
          <w:rFonts w:ascii="黑体" w:eastAsia="黑体" w:hAnsi="黑体" w:hint="eastAsia"/>
          <w:kern w:val="0"/>
        </w:rPr>
        <w:t>5</w:t>
      </w:r>
      <w:r w:rsidR="008E03F1" w:rsidRPr="00BA1B94">
        <w:rPr>
          <w:rFonts w:ascii="黑体" w:eastAsia="黑体" w:hAnsi="黑体" w:hint="eastAsia"/>
          <w:kern w:val="0"/>
        </w:rPr>
        <w:t>.对于入选海外引才</w:t>
      </w:r>
      <w:r w:rsidR="00BA1B94">
        <w:rPr>
          <w:rFonts w:ascii="黑体" w:eastAsia="黑体" w:hAnsi="黑体" w:hint="eastAsia"/>
          <w:kern w:val="0"/>
        </w:rPr>
        <w:t>专项的博士后研究人员，有何</w:t>
      </w:r>
      <w:r w:rsidR="008E03F1" w:rsidRPr="00BA1B94">
        <w:rPr>
          <w:rFonts w:ascii="黑体" w:eastAsia="黑体" w:hAnsi="黑体" w:hint="eastAsia"/>
          <w:kern w:val="0"/>
        </w:rPr>
        <w:t>政策</w:t>
      </w:r>
      <w:r w:rsidR="00BA1B94">
        <w:rPr>
          <w:rFonts w:ascii="黑体" w:eastAsia="黑体" w:hAnsi="黑体" w:hint="eastAsia"/>
          <w:kern w:val="0"/>
        </w:rPr>
        <w:t>？</w:t>
      </w:r>
    </w:p>
    <w:p w:rsidR="008E03F1" w:rsidRDefault="008E03F1" w:rsidP="005C0DFE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42326D">
        <w:rPr>
          <w:rFonts w:ascii="仿宋_GB2312" w:hAnsi="Arial" w:cs="Arial" w:hint="eastAsia"/>
          <w:kern w:val="0"/>
        </w:rPr>
        <w:lastRenderedPageBreak/>
        <w:t>答：</w:t>
      </w:r>
      <w:r w:rsidR="001A0E37" w:rsidRPr="0042326D">
        <w:rPr>
          <w:rFonts w:ascii="仿宋_GB2312" w:hAnsi="Arial" w:cs="Arial" w:hint="eastAsia"/>
          <w:kern w:val="0"/>
        </w:rPr>
        <w:t>根据《青岛市海洋人才集聚行动计划（2023-2025年）》文件规定</w:t>
      </w:r>
      <w:r w:rsidR="00BA1B94">
        <w:rPr>
          <w:rFonts w:ascii="仿宋_GB2312" w:hAnsi="Arial" w:cs="Arial" w:hint="eastAsia"/>
          <w:kern w:val="0"/>
        </w:rPr>
        <w:t>，</w:t>
      </w:r>
      <w:r w:rsidRPr="0042326D">
        <w:rPr>
          <w:rFonts w:ascii="仿宋_GB2312" w:hAnsi="Arial" w:cs="Arial" w:hint="eastAsia"/>
          <w:kern w:val="0"/>
        </w:rPr>
        <w:t>入选海外引才专项来青开展博士后研究的，连续两年每月给予13000元生活资助，对入选海外引才专项在青落户就业的博士后，给予40万元聚青资助。</w:t>
      </w:r>
    </w:p>
    <w:p w:rsidR="00265B7C" w:rsidRPr="00265B7C" w:rsidRDefault="00265B7C" w:rsidP="00265B7C">
      <w:pPr>
        <w:spacing w:line="580" w:lineRule="exact"/>
        <w:ind w:firstLineChars="200" w:firstLine="640"/>
        <w:rPr>
          <w:rFonts w:ascii="黑体" w:eastAsia="黑体" w:hAnsi="黑体"/>
          <w:kern w:val="0"/>
        </w:rPr>
      </w:pPr>
      <w:r w:rsidRPr="00265B7C">
        <w:rPr>
          <w:rFonts w:ascii="黑体" w:eastAsia="黑体" w:hAnsi="黑体" w:hint="eastAsia"/>
          <w:kern w:val="0"/>
        </w:rPr>
        <w:t>6.青岛市博士后资助与山东省博士后补助能否重复享受？</w:t>
      </w:r>
    </w:p>
    <w:p w:rsidR="00265B7C" w:rsidRPr="00265B7C" w:rsidRDefault="00265B7C" w:rsidP="00265B7C">
      <w:pPr>
        <w:spacing w:line="580" w:lineRule="exact"/>
        <w:ind w:firstLineChars="200" w:firstLine="640"/>
        <w:rPr>
          <w:rFonts w:ascii="仿宋_GB2312" w:hAnsi="Arial" w:cs="Arial"/>
          <w:kern w:val="0"/>
        </w:rPr>
      </w:pPr>
      <w:r w:rsidRPr="00265B7C">
        <w:rPr>
          <w:rFonts w:ascii="仿宋_GB2312" w:hAnsi="Arial" w:cs="Arial" w:hint="eastAsia"/>
          <w:kern w:val="0"/>
        </w:rPr>
        <w:t>答：可以。</w:t>
      </w:r>
      <w:r>
        <w:rPr>
          <w:rFonts w:ascii="仿宋_GB2312" w:hAnsi="Arial" w:cs="Arial" w:hint="eastAsia"/>
          <w:kern w:val="0"/>
        </w:rPr>
        <w:t>符合申报标准条件的博士后可以</w:t>
      </w:r>
      <w:r w:rsidR="005B0287">
        <w:rPr>
          <w:rFonts w:ascii="仿宋_GB2312" w:hAnsi="Arial" w:cs="Arial" w:hint="eastAsia"/>
          <w:kern w:val="0"/>
        </w:rPr>
        <w:t>同时</w:t>
      </w:r>
      <w:r w:rsidRPr="00265B7C">
        <w:rPr>
          <w:rFonts w:ascii="仿宋_GB2312" w:hAnsi="Arial" w:cs="Arial" w:hint="eastAsia"/>
          <w:kern w:val="0"/>
        </w:rPr>
        <w:t>享受青岛市博士后资助</w:t>
      </w:r>
      <w:r>
        <w:rPr>
          <w:rFonts w:ascii="仿宋_GB2312" w:hAnsi="Arial" w:cs="Arial" w:hint="eastAsia"/>
          <w:kern w:val="0"/>
        </w:rPr>
        <w:t>和</w:t>
      </w:r>
      <w:r w:rsidRPr="00265B7C">
        <w:rPr>
          <w:rFonts w:ascii="仿宋_GB2312" w:hAnsi="Arial" w:cs="Arial" w:hint="eastAsia"/>
          <w:kern w:val="0"/>
        </w:rPr>
        <w:t>山东省博士</w:t>
      </w:r>
      <w:bookmarkStart w:id="0" w:name="_GoBack"/>
      <w:bookmarkEnd w:id="0"/>
      <w:r w:rsidRPr="00265B7C">
        <w:rPr>
          <w:rFonts w:ascii="仿宋_GB2312" w:hAnsi="Arial" w:cs="Arial" w:hint="eastAsia"/>
          <w:kern w:val="0"/>
        </w:rPr>
        <w:t>后补助</w:t>
      </w:r>
      <w:r>
        <w:rPr>
          <w:rFonts w:ascii="仿宋_GB2312" w:hAnsi="Arial" w:cs="Arial" w:hint="eastAsia"/>
          <w:kern w:val="0"/>
        </w:rPr>
        <w:t>。</w:t>
      </w:r>
    </w:p>
    <w:p w:rsidR="00723D09" w:rsidRDefault="00723D09" w:rsidP="005C0DFE">
      <w:pPr>
        <w:pStyle w:val="a0"/>
        <w:spacing w:line="580" w:lineRule="exact"/>
      </w:pPr>
    </w:p>
    <w:p w:rsidR="00723D09" w:rsidRDefault="00723D09" w:rsidP="005C0DFE">
      <w:pPr>
        <w:pStyle w:val="a0"/>
        <w:spacing w:line="580" w:lineRule="exact"/>
      </w:pPr>
    </w:p>
    <w:sectPr w:rsidR="00723D09" w:rsidSect="00C0645A">
      <w:footerReference w:type="default" r:id="rId9"/>
      <w:headerReference w:type="first" r:id="rId10"/>
      <w:pgSz w:w="11906" w:h="16838"/>
      <w:pgMar w:top="2098" w:right="1474" w:bottom="1985" w:left="1588" w:header="851" w:footer="964" w:gutter="0"/>
      <w:cols w:space="720"/>
      <w:titlePg/>
      <w:docGrid w:type="linesAndChar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B4" w:rsidRDefault="003B5EB4" w:rsidP="00E63FB4">
      <w:r>
        <w:separator/>
      </w:r>
    </w:p>
  </w:endnote>
  <w:endnote w:type="continuationSeparator" w:id="0">
    <w:p w:rsidR="003B5EB4" w:rsidRDefault="003B5EB4" w:rsidP="00E6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451AC5">
    <w:pPr>
      <w:pStyle w:val="a7"/>
      <w:jc w:val="center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921E2" wp14:editId="5E757F98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63FB4" w:rsidRPr="002D290E" w:rsidRDefault="00CF3049">
                          <w:pPr>
                            <w:pStyle w:val="a7"/>
                            <w:jc w:val="center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0287" w:rsidRPr="005B0287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7559EC"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D290E">
                            <w:rPr>
                              <w:rFonts w:asciiTheme="minorEastAsia" w:eastAsiaTheme="minorEastAsia" w:hAnsiTheme="minorEastAsia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left:0;text-align:left;margin-left:-2.15pt;margin-top:-12pt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" filled="f" stroked="f">
              <v:path arrowok="t"/>
              <v:textbox style="mso-fit-shape-to-text:t" inset="0,0,0,0">
                <w:txbxContent>
                  <w:p w:rsidR="00E63FB4" w:rsidRPr="002D290E" w:rsidRDefault="00CF3049">
                    <w:pPr>
                      <w:pStyle w:val="a7"/>
                      <w:jc w:val="center"/>
                      <w:rPr>
                        <w:rFonts w:asciiTheme="minorEastAsia" w:eastAsiaTheme="minorEastAsia" w:hAnsiTheme="minorEastAsia"/>
                      </w:rPr>
                    </w:pP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— 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begin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instrText>PAGE   \* MERGEFORMAT</w:instrTex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separate"/>
                    </w:r>
                    <w:r w:rsidR="005B0287" w:rsidRPr="005B0287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2</w:t>
                    </w:r>
                    <w:r w:rsidR="007559EC"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fldChar w:fldCharType="end"/>
                    </w:r>
                    <w:r w:rsidRPr="002D290E">
                      <w:rPr>
                        <w:rFonts w:asciiTheme="minorEastAsia" w:eastAsiaTheme="minorEastAsia" w:hAnsiTheme="minorEastAsia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63FB4" w:rsidRDefault="00E63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B4" w:rsidRDefault="003B5EB4" w:rsidP="00E63FB4">
      <w:r>
        <w:separator/>
      </w:r>
    </w:p>
  </w:footnote>
  <w:footnote w:type="continuationSeparator" w:id="0">
    <w:p w:rsidR="003B5EB4" w:rsidRDefault="003B5EB4" w:rsidP="00E6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B4" w:rsidRDefault="00E63FB4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60"/>
  <w:drawingGridVerticalSpacing w:val="43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638A5"/>
    <w:rsid w:val="00066D55"/>
    <w:rsid w:val="000745D8"/>
    <w:rsid w:val="000873F5"/>
    <w:rsid w:val="00091BC3"/>
    <w:rsid w:val="0009240F"/>
    <w:rsid w:val="000963ED"/>
    <w:rsid w:val="000D0B35"/>
    <w:rsid w:val="0013046E"/>
    <w:rsid w:val="001516E7"/>
    <w:rsid w:val="00153885"/>
    <w:rsid w:val="00162B69"/>
    <w:rsid w:val="001717C4"/>
    <w:rsid w:val="00176A64"/>
    <w:rsid w:val="0018048E"/>
    <w:rsid w:val="0019736B"/>
    <w:rsid w:val="001A0E37"/>
    <w:rsid w:val="001A38AF"/>
    <w:rsid w:val="001B6E7D"/>
    <w:rsid w:val="001C3440"/>
    <w:rsid w:val="001C729D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25FC"/>
    <w:rsid w:val="0025710F"/>
    <w:rsid w:val="00265B7C"/>
    <w:rsid w:val="002A42D3"/>
    <w:rsid w:val="002A45A9"/>
    <w:rsid w:val="002B67C1"/>
    <w:rsid w:val="002C4AF2"/>
    <w:rsid w:val="002D290E"/>
    <w:rsid w:val="002D613F"/>
    <w:rsid w:val="002D6E07"/>
    <w:rsid w:val="002D799F"/>
    <w:rsid w:val="002E123B"/>
    <w:rsid w:val="00304460"/>
    <w:rsid w:val="0032535F"/>
    <w:rsid w:val="00335E6A"/>
    <w:rsid w:val="00336DC8"/>
    <w:rsid w:val="0033734B"/>
    <w:rsid w:val="00342907"/>
    <w:rsid w:val="003605A7"/>
    <w:rsid w:val="0036079C"/>
    <w:rsid w:val="00363A29"/>
    <w:rsid w:val="003753D8"/>
    <w:rsid w:val="00375652"/>
    <w:rsid w:val="003A6801"/>
    <w:rsid w:val="003B5EB4"/>
    <w:rsid w:val="003C6949"/>
    <w:rsid w:val="003E034C"/>
    <w:rsid w:val="003E1D7C"/>
    <w:rsid w:val="003E23BC"/>
    <w:rsid w:val="003F6015"/>
    <w:rsid w:val="003F64C7"/>
    <w:rsid w:val="0042215A"/>
    <w:rsid w:val="0042326D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64B05"/>
    <w:rsid w:val="0048350A"/>
    <w:rsid w:val="00496ABD"/>
    <w:rsid w:val="004B664F"/>
    <w:rsid w:val="004D4CEA"/>
    <w:rsid w:val="004E3373"/>
    <w:rsid w:val="004E3615"/>
    <w:rsid w:val="004E593B"/>
    <w:rsid w:val="0050081A"/>
    <w:rsid w:val="00514B50"/>
    <w:rsid w:val="00521BBF"/>
    <w:rsid w:val="00524306"/>
    <w:rsid w:val="005272AF"/>
    <w:rsid w:val="005329AD"/>
    <w:rsid w:val="00533FBE"/>
    <w:rsid w:val="00540EE5"/>
    <w:rsid w:val="005543C2"/>
    <w:rsid w:val="00560C6A"/>
    <w:rsid w:val="00585987"/>
    <w:rsid w:val="00596B02"/>
    <w:rsid w:val="005976C1"/>
    <w:rsid w:val="005A15EE"/>
    <w:rsid w:val="005B0287"/>
    <w:rsid w:val="005B1E3C"/>
    <w:rsid w:val="005B1EE6"/>
    <w:rsid w:val="005B4737"/>
    <w:rsid w:val="005B5050"/>
    <w:rsid w:val="005B7B1B"/>
    <w:rsid w:val="005C0DFE"/>
    <w:rsid w:val="005D0A5E"/>
    <w:rsid w:val="005E1E49"/>
    <w:rsid w:val="006135BD"/>
    <w:rsid w:val="006150DB"/>
    <w:rsid w:val="00640418"/>
    <w:rsid w:val="0064190C"/>
    <w:rsid w:val="00651421"/>
    <w:rsid w:val="00657BA2"/>
    <w:rsid w:val="0067095F"/>
    <w:rsid w:val="006801BA"/>
    <w:rsid w:val="006818CD"/>
    <w:rsid w:val="006A02B3"/>
    <w:rsid w:val="006B150D"/>
    <w:rsid w:val="006B54D5"/>
    <w:rsid w:val="006C0F68"/>
    <w:rsid w:val="006C6284"/>
    <w:rsid w:val="006C7875"/>
    <w:rsid w:val="006D7E03"/>
    <w:rsid w:val="0070562A"/>
    <w:rsid w:val="00723D09"/>
    <w:rsid w:val="0074563D"/>
    <w:rsid w:val="00746FD5"/>
    <w:rsid w:val="00752B70"/>
    <w:rsid w:val="00754F27"/>
    <w:rsid w:val="007559EC"/>
    <w:rsid w:val="007601F3"/>
    <w:rsid w:val="0077167A"/>
    <w:rsid w:val="0078080A"/>
    <w:rsid w:val="00781366"/>
    <w:rsid w:val="007A4457"/>
    <w:rsid w:val="007A5DD0"/>
    <w:rsid w:val="007B3321"/>
    <w:rsid w:val="007B5929"/>
    <w:rsid w:val="007B783E"/>
    <w:rsid w:val="007C1875"/>
    <w:rsid w:val="007E4DA2"/>
    <w:rsid w:val="00805A31"/>
    <w:rsid w:val="00805B57"/>
    <w:rsid w:val="00807DBD"/>
    <w:rsid w:val="008102AE"/>
    <w:rsid w:val="00813CFB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544F"/>
    <w:rsid w:val="00905C63"/>
    <w:rsid w:val="009110B3"/>
    <w:rsid w:val="00914650"/>
    <w:rsid w:val="00917EB9"/>
    <w:rsid w:val="00926DB7"/>
    <w:rsid w:val="009314F8"/>
    <w:rsid w:val="009367D5"/>
    <w:rsid w:val="0095143F"/>
    <w:rsid w:val="00957DCF"/>
    <w:rsid w:val="00974EC7"/>
    <w:rsid w:val="009966BF"/>
    <w:rsid w:val="009A475A"/>
    <w:rsid w:val="009B7BB8"/>
    <w:rsid w:val="009C2298"/>
    <w:rsid w:val="009C4A3D"/>
    <w:rsid w:val="009E0772"/>
    <w:rsid w:val="009E29EC"/>
    <w:rsid w:val="009E4277"/>
    <w:rsid w:val="00A075DF"/>
    <w:rsid w:val="00A10DD9"/>
    <w:rsid w:val="00A1248A"/>
    <w:rsid w:val="00A13A3A"/>
    <w:rsid w:val="00A35259"/>
    <w:rsid w:val="00A65D2E"/>
    <w:rsid w:val="00A77787"/>
    <w:rsid w:val="00A851D0"/>
    <w:rsid w:val="00A94ACA"/>
    <w:rsid w:val="00AA2487"/>
    <w:rsid w:val="00AB14D2"/>
    <w:rsid w:val="00AB38FD"/>
    <w:rsid w:val="00AC2763"/>
    <w:rsid w:val="00AC519D"/>
    <w:rsid w:val="00AC6325"/>
    <w:rsid w:val="00AC6C2F"/>
    <w:rsid w:val="00AD646A"/>
    <w:rsid w:val="00AD792B"/>
    <w:rsid w:val="00B073AF"/>
    <w:rsid w:val="00B13970"/>
    <w:rsid w:val="00B24832"/>
    <w:rsid w:val="00B400D9"/>
    <w:rsid w:val="00B430B4"/>
    <w:rsid w:val="00B44F4E"/>
    <w:rsid w:val="00B71BAB"/>
    <w:rsid w:val="00B76549"/>
    <w:rsid w:val="00B838B0"/>
    <w:rsid w:val="00B918CD"/>
    <w:rsid w:val="00B94CB8"/>
    <w:rsid w:val="00B9773E"/>
    <w:rsid w:val="00BA1B94"/>
    <w:rsid w:val="00BE2C9D"/>
    <w:rsid w:val="00BF669C"/>
    <w:rsid w:val="00C0645A"/>
    <w:rsid w:val="00C10D4A"/>
    <w:rsid w:val="00C20AEE"/>
    <w:rsid w:val="00C3354F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E1C61"/>
    <w:rsid w:val="00CF3049"/>
    <w:rsid w:val="00CF34B2"/>
    <w:rsid w:val="00D02136"/>
    <w:rsid w:val="00D1072C"/>
    <w:rsid w:val="00D11F1C"/>
    <w:rsid w:val="00D11F5D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747A"/>
    <w:rsid w:val="00DC0B26"/>
    <w:rsid w:val="00DC4B97"/>
    <w:rsid w:val="00DD7DCA"/>
    <w:rsid w:val="00E403EE"/>
    <w:rsid w:val="00E50CF5"/>
    <w:rsid w:val="00E563FA"/>
    <w:rsid w:val="00E57B5E"/>
    <w:rsid w:val="00E63FB4"/>
    <w:rsid w:val="00E872E0"/>
    <w:rsid w:val="00E94844"/>
    <w:rsid w:val="00E9499D"/>
    <w:rsid w:val="00EA67DC"/>
    <w:rsid w:val="00EB23C0"/>
    <w:rsid w:val="00EB64D9"/>
    <w:rsid w:val="00EC5DC8"/>
    <w:rsid w:val="00ED2C3E"/>
    <w:rsid w:val="00EE0424"/>
    <w:rsid w:val="00EE6F48"/>
    <w:rsid w:val="00EE7396"/>
    <w:rsid w:val="00EE7D88"/>
    <w:rsid w:val="00EF6153"/>
    <w:rsid w:val="00F00430"/>
    <w:rsid w:val="00F047D4"/>
    <w:rsid w:val="00F1727F"/>
    <w:rsid w:val="00F22AE6"/>
    <w:rsid w:val="00F23006"/>
    <w:rsid w:val="00F23A8B"/>
    <w:rsid w:val="00F41A98"/>
    <w:rsid w:val="00F8164C"/>
    <w:rsid w:val="00F8493C"/>
    <w:rsid w:val="00F85540"/>
    <w:rsid w:val="00F87F4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63FB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E63FB4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a4">
    <w:name w:val="Plain Text"/>
    <w:basedOn w:val="a"/>
    <w:qFormat/>
    <w:rsid w:val="00E63FB4"/>
    <w:rPr>
      <w:rFonts w:ascii="宋体" w:hAnsi="Courier New"/>
      <w:szCs w:val="20"/>
    </w:rPr>
  </w:style>
  <w:style w:type="paragraph" w:styleId="a5">
    <w:name w:val="Date"/>
    <w:basedOn w:val="a"/>
    <w:next w:val="a"/>
    <w:qFormat/>
    <w:rsid w:val="00E63FB4"/>
    <w:rPr>
      <w:spacing w:val="2"/>
      <w:szCs w:val="20"/>
    </w:rPr>
  </w:style>
  <w:style w:type="paragraph" w:styleId="a6">
    <w:name w:val="Balloon Text"/>
    <w:basedOn w:val="a"/>
    <w:qFormat/>
    <w:rsid w:val="00E63FB4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E6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E63F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E63FB4"/>
  </w:style>
  <w:style w:type="paragraph" w:styleId="a9">
    <w:name w:val="Normal (Web)"/>
    <w:basedOn w:val="a"/>
    <w:qFormat/>
    <w:rsid w:val="00E63FB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2"/>
    <w:qFormat/>
    <w:rsid w:val="00E63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E63FB4"/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qFormat/>
    <w:rsid w:val="00E63FB4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E63FB4"/>
    <w:rPr>
      <w:rFonts w:ascii="仿宋_GB2312"/>
      <w:b/>
    </w:rPr>
  </w:style>
  <w:style w:type="character" w:customStyle="1" w:styleId="Char0">
    <w:name w:val="页脚 Char"/>
    <w:link w:val="a7"/>
    <w:uiPriority w:val="99"/>
    <w:qFormat/>
    <w:rsid w:val="00E63FB4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E63FB4"/>
    <w:rPr>
      <w:kern w:val="2"/>
      <w:sz w:val="18"/>
      <w:szCs w:val="18"/>
    </w:rPr>
  </w:style>
  <w:style w:type="paragraph" w:styleId="ac">
    <w:name w:val="Body Text Indent"/>
    <w:basedOn w:val="a"/>
    <w:link w:val="Char2"/>
    <w:rsid w:val="000638A5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rsid w:val="000638A5"/>
    <w:rPr>
      <w:rFonts w:eastAsia="仿宋_GB2312"/>
      <w:kern w:val="2"/>
      <w:sz w:val="32"/>
      <w:szCs w:val="32"/>
    </w:rPr>
  </w:style>
  <w:style w:type="paragraph" w:styleId="2">
    <w:name w:val="Body Text First Indent 2"/>
    <w:basedOn w:val="ac"/>
    <w:link w:val="2Char"/>
    <w:qFormat/>
    <w:rsid w:val="000638A5"/>
    <w:pPr>
      <w:ind w:firstLineChars="200" w:firstLine="420"/>
    </w:pPr>
    <w:rPr>
      <w:rFonts w:eastAsia="宋体"/>
      <w:sz w:val="21"/>
      <w:szCs w:val="22"/>
    </w:rPr>
  </w:style>
  <w:style w:type="character" w:customStyle="1" w:styleId="2Char">
    <w:name w:val="正文首行缩进 2 Char"/>
    <w:basedOn w:val="Char2"/>
    <w:link w:val="2"/>
    <w:rsid w:val="000638A5"/>
    <w:rPr>
      <w:rFonts w:eastAsia="仿宋_GB2312"/>
      <w:kern w:val="2"/>
      <w:sz w:val="21"/>
      <w:szCs w:val="22"/>
    </w:rPr>
  </w:style>
  <w:style w:type="paragraph" w:styleId="ad">
    <w:name w:val="Body Text First Indent"/>
    <w:basedOn w:val="a0"/>
    <w:link w:val="Char3"/>
    <w:rsid w:val="009C2298"/>
    <w:pPr>
      <w:autoSpaceDE/>
      <w:autoSpaceDN/>
      <w:adjustRightInd/>
      <w:snapToGrid/>
      <w:spacing w:after="120" w:line="240" w:lineRule="auto"/>
      <w:ind w:firstLineChars="100" w:firstLine="420"/>
    </w:pPr>
    <w:rPr>
      <w:rFonts w:ascii="Times New Roman"/>
      <w:spacing w:val="0"/>
      <w:kern w:val="2"/>
      <w:szCs w:val="32"/>
    </w:rPr>
  </w:style>
  <w:style w:type="character" w:customStyle="1" w:styleId="Char">
    <w:name w:val="正文文本 Char"/>
    <w:basedOn w:val="a1"/>
    <w:link w:val="a0"/>
    <w:rsid w:val="009C2298"/>
    <w:rPr>
      <w:rFonts w:ascii="宋体" w:eastAsia="仿宋_GB2312"/>
      <w:spacing w:val="5"/>
      <w:sz w:val="32"/>
    </w:rPr>
  </w:style>
  <w:style w:type="character" w:customStyle="1" w:styleId="Char3">
    <w:name w:val="正文首行缩进 Char"/>
    <w:basedOn w:val="Char"/>
    <w:link w:val="ad"/>
    <w:rsid w:val="009C2298"/>
    <w:rPr>
      <w:rFonts w:ascii="宋体" w:eastAsia="仿宋_GB2312"/>
      <w:spacing w:val="5"/>
      <w:kern w:val="2"/>
      <w:sz w:val="32"/>
      <w:szCs w:val="32"/>
    </w:rPr>
  </w:style>
  <w:style w:type="character" w:customStyle="1" w:styleId="font131">
    <w:name w:val="font131"/>
    <w:rsid w:val="00723D0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rsid w:val="00723D09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ae">
    <w:name w:val="页脚 字符"/>
    <w:uiPriority w:val="99"/>
    <w:rsid w:val="00723D09"/>
    <w:rPr>
      <w:rFonts w:ascii="Calibri" w:hAnsi="Calibri"/>
      <w:kern w:val="2"/>
      <w:sz w:val="18"/>
      <w:szCs w:val="18"/>
    </w:rPr>
  </w:style>
  <w:style w:type="character" w:styleId="af">
    <w:name w:val="Hyperlink"/>
    <w:basedOn w:val="a1"/>
    <w:rsid w:val="0058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C234D-0A0D-4A22-A75D-17984E84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</Words>
  <Characters>478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Microsoft</cp:lastModifiedBy>
  <cp:revision>9</cp:revision>
  <cp:lastPrinted>2023-02-10T01:35:00Z</cp:lastPrinted>
  <dcterms:created xsi:type="dcterms:W3CDTF">2025-04-09T07:33:00Z</dcterms:created>
  <dcterms:modified xsi:type="dcterms:W3CDTF">2025-05-26T03:41:00Z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4ADB63363D97400395D535B24E4436A3</vt:lpwstr>
  </property>
</Properties>
</file>