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F89D52" w14:textId="4C4CF302" w:rsidR="00655CBD" w:rsidRPr="00655CBD" w:rsidRDefault="00655CBD" w:rsidP="00655CBD">
      <w:pPr>
        <w:widowControl/>
        <w:shd w:val="clear" w:color="auto" w:fill="FFFFFF"/>
        <w:adjustRightInd w:val="0"/>
        <w:snapToGrid w:val="0"/>
        <w:jc w:val="left"/>
        <w:rPr>
          <w:rFonts w:ascii="黑体" w:eastAsia="黑体" w:hAnsi="黑体" w:cs="宋体"/>
          <w:color w:val="333333"/>
          <w:kern w:val="0"/>
          <w:sz w:val="24"/>
          <w:szCs w:val="24"/>
        </w:rPr>
      </w:pPr>
      <w:r w:rsidRPr="00655CBD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附件</w:t>
      </w:r>
      <w:r w:rsidR="002349AE">
        <w:rPr>
          <w:rFonts w:ascii="黑体" w:eastAsia="黑体" w:hAnsi="黑体" w:cs="宋体"/>
          <w:color w:val="333333"/>
          <w:kern w:val="0"/>
          <w:sz w:val="32"/>
          <w:szCs w:val="32"/>
        </w:rPr>
        <w:t>2</w:t>
      </w:r>
      <w:r w:rsidRPr="00655CBD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：</w:t>
      </w:r>
    </w:p>
    <w:p w14:paraId="04B838B2" w14:textId="67CC606E" w:rsidR="00655CBD" w:rsidRPr="00655CBD" w:rsidRDefault="002349AE" w:rsidP="00655CBD">
      <w:pPr>
        <w:widowControl/>
        <w:shd w:val="clear" w:color="auto" w:fill="FFFFFF"/>
        <w:adjustRightInd w:val="0"/>
        <w:snapToGrid w:val="0"/>
        <w:ind w:firstLine="5280"/>
        <w:jc w:val="left"/>
        <w:rPr>
          <w:rFonts w:ascii="方正小标宋简体" w:eastAsia="方正小标宋简体" w:hAnsi="微软雅黑" w:cs="宋体"/>
          <w:color w:val="333333"/>
          <w:kern w:val="0"/>
          <w:sz w:val="24"/>
          <w:szCs w:val="24"/>
        </w:rPr>
      </w:pPr>
      <w:r>
        <w:rPr>
          <w:rFonts w:ascii="方正小标宋简体" w:eastAsia="方正小标宋简体" w:hAnsi="宋体" w:cs="宋体" w:hint="eastAsia"/>
          <w:color w:val="333333"/>
          <w:kern w:val="0"/>
          <w:sz w:val="44"/>
          <w:szCs w:val="44"/>
        </w:rPr>
        <w:t>三</w:t>
      </w:r>
      <w:r w:rsidR="00655CBD" w:rsidRPr="00655CBD">
        <w:rPr>
          <w:rFonts w:ascii="方正小标宋简体" w:eastAsia="方正小标宋简体" w:hAnsi="宋体" w:cs="宋体" w:hint="eastAsia"/>
          <w:color w:val="333333"/>
          <w:kern w:val="0"/>
          <w:sz w:val="44"/>
          <w:szCs w:val="44"/>
        </w:rPr>
        <w:t>类</w:t>
      </w:r>
      <w:proofErr w:type="gramStart"/>
      <w:r w:rsidR="00655CBD" w:rsidRPr="00655CBD">
        <w:rPr>
          <w:rFonts w:ascii="方正小标宋简体" w:eastAsia="方正小标宋简体" w:hAnsi="宋体" w:cs="宋体" w:hint="eastAsia"/>
          <w:color w:val="333333"/>
          <w:kern w:val="0"/>
          <w:sz w:val="44"/>
          <w:szCs w:val="44"/>
        </w:rPr>
        <w:t>保健干部</w:t>
      </w:r>
      <w:proofErr w:type="gramEnd"/>
      <w:r w:rsidR="00655CBD" w:rsidRPr="00655CBD">
        <w:rPr>
          <w:rFonts w:ascii="方正小标宋简体" w:eastAsia="方正小标宋简体" w:hAnsi="宋体" w:cs="宋体" w:hint="eastAsia"/>
          <w:color w:val="333333"/>
          <w:kern w:val="0"/>
          <w:sz w:val="44"/>
          <w:szCs w:val="44"/>
        </w:rPr>
        <w:t>体检套餐</w:t>
      </w:r>
    </w:p>
    <w:tbl>
      <w:tblPr>
        <w:tblW w:w="1460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9"/>
        <w:gridCol w:w="4752"/>
        <w:gridCol w:w="5010"/>
      </w:tblGrid>
      <w:tr w:rsidR="002349AE" w:rsidRPr="00655CBD" w14:paraId="3C6CF78C" w14:textId="77777777" w:rsidTr="002349AE">
        <w:trPr>
          <w:trHeight w:val="20"/>
          <w:jc w:val="center"/>
        </w:trPr>
        <w:tc>
          <w:tcPr>
            <w:tcW w:w="4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A63B957" w14:textId="6041C32E" w:rsidR="002349AE" w:rsidRPr="002349AE" w:rsidRDefault="002349AE" w:rsidP="002349AE">
            <w:pPr>
              <w:widowControl/>
              <w:spacing w:line="480" w:lineRule="atLeast"/>
              <w:jc w:val="center"/>
              <w:rPr>
                <w:rFonts w:ascii="inherit" w:eastAsia="宋体" w:hAnsi="inherit" w:cs="宋体" w:hint="eastAsia"/>
                <w:kern w:val="0"/>
                <w:sz w:val="24"/>
                <w:szCs w:val="24"/>
              </w:rPr>
            </w:pPr>
            <w:r w:rsidRPr="002349AE">
              <w:rPr>
                <w:rStyle w:val="a4"/>
                <w:rFonts w:ascii="仿宋" w:eastAsia="仿宋" w:hAnsi="仿宋" w:hint="eastAsia"/>
                <w:sz w:val="29"/>
                <w:szCs w:val="29"/>
              </w:rPr>
              <w:t>A套餐</w:t>
            </w:r>
          </w:p>
        </w:tc>
        <w:tc>
          <w:tcPr>
            <w:tcW w:w="47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ECA0CAE" w14:textId="7F823837" w:rsidR="002349AE" w:rsidRPr="002349AE" w:rsidRDefault="002349AE" w:rsidP="002349AE">
            <w:pPr>
              <w:widowControl/>
              <w:wordWrap w:val="0"/>
              <w:spacing w:line="480" w:lineRule="atLeast"/>
              <w:jc w:val="center"/>
              <w:rPr>
                <w:rFonts w:ascii="inherit" w:eastAsia="宋体" w:hAnsi="inherit" w:cs="宋体" w:hint="eastAsia"/>
                <w:kern w:val="0"/>
                <w:sz w:val="24"/>
                <w:szCs w:val="24"/>
              </w:rPr>
            </w:pPr>
            <w:r w:rsidRPr="002349AE">
              <w:rPr>
                <w:rStyle w:val="a4"/>
                <w:rFonts w:ascii="仿宋" w:eastAsia="仿宋" w:hAnsi="仿宋" w:hint="eastAsia"/>
                <w:sz w:val="29"/>
                <w:szCs w:val="29"/>
              </w:rPr>
              <w:t>B套餐</w:t>
            </w:r>
          </w:p>
        </w:tc>
        <w:tc>
          <w:tcPr>
            <w:tcW w:w="50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8555364" w14:textId="21955AD3" w:rsidR="002349AE" w:rsidRPr="002349AE" w:rsidRDefault="002349AE" w:rsidP="002349AE">
            <w:pPr>
              <w:widowControl/>
              <w:wordWrap w:val="0"/>
              <w:spacing w:line="480" w:lineRule="atLeast"/>
              <w:jc w:val="center"/>
              <w:rPr>
                <w:rFonts w:ascii="inherit" w:eastAsia="宋体" w:hAnsi="inherit" w:cs="宋体" w:hint="eastAsia"/>
                <w:kern w:val="0"/>
                <w:sz w:val="24"/>
                <w:szCs w:val="24"/>
              </w:rPr>
            </w:pPr>
            <w:r w:rsidRPr="002349AE">
              <w:rPr>
                <w:rStyle w:val="a4"/>
                <w:rFonts w:ascii="仿宋" w:eastAsia="仿宋" w:hAnsi="仿宋" w:hint="eastAsia"/>
                <w:sz w:val="29"/>
                <w:szCs w:val="29"/>
              </w:rPr>
              <w:t>C套餐</w:t>
            </w:r>
          </w:p>
        </w:tc>
      </w:tr>
      <w:tr w:rsidR="002349AE" w:rsidRPr="00655CBD" w14:paraId="20EC3321" w14:textId="77777777" w:rsidTr="002349AE">
        <w:trPr>
          <w:trHeight w:val="20"/>
          <w:jc w:val="center"/>
        </w:trPr>
        <w:tc>
          <w:tcPr>
            <w:tcW w:w="48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B6195FE" w14:textId="57074C68" w:rsidR="002349AE" w:rsidRPr="002349AE" w:rsidRDefault="002349AE" w:rsidP="002349AE">
            <w:pPr>
              <w:pStyle w:val="a3"/>
              <w:wordWrap w:val="0"/>
              <w:spacing w:before="0" w:beforeAutospacing="0" w:after="0" w:afterAutospacing="0" w:line="465" w:lineRule="atLeast"/>
              <w:jc w:val="center"/>
              <w:rPr>
                <w:rFonts w:hint="eastAsia"/>
                <w:sz w:val="20"/>
                <w:szCs w:val="20"/>
              </w:rPr>
            </w:pPr>
            <w:r w:rsidRPr="002349AE">
              <w:rPr>
                <w:rFonts w:hint="eastAsia"/>
                <w:sz w:val="20"/>
                <w:szCs w:val="20"/>
              </w:rPr>
              <w:t>内、外科一般检查；眼科</w:t>
            </w:r>
          </w:p>
        </w:tc>
        <w:tc>
          <w:tcPr>
            <w:tcW w:w="47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9C40CD6" w14:textId="1C7E39C2" w:rsidR="002349AE" w:rsidRPr="002349AE" w:rsidRDefault="002349AE" w:rsidP="002349AE">
            <w:pPr>
              <w:pStyle w:val="a3"/>
              <w:wordWrap w:val="0"/>
              <w:spacing w:before="0" w:beforeAutospacing="0" w:after="0" w:afterAutospacing="0" w:line="465" w:lineRule="atLeast"/>
              <w:jc w:val="center"/>
              <w:rPr>
                <w:rFonts w:hint="eastAsia"/>
                <w:sz w:val="20"/>
                <w:szCs w:val="20"/>
              </w:rPr>
            </w:pPr>
            <w:r w:rsidRPr="002349AE">
              <w:rPr>
                <w:rFonts w:hint="eastAsia"/>
                <w:sz w:val="20"/>
                <w:szCs w:val="20"/>
              </w:rPr>
              <w:t>内、外科一般检查；眼科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12D463B" w14:textId="45E5109E" w:rsidR="002349AE" w:rsidRPr="002349AE" w:rsidRDefault="002349AE" w:rsidP="002349AE">
            <w:pPr>
              <w:pStyle w:val="a3"/>
              <w:wordWrap w:val="0"/>
              <w:spacing w:before="0" w:beforeAutospacing="0" w:after="0" w:afterAutospacing="0" w:line="465" w:lineRule="atLeast"/>
              <w:jc w:val="center"/>
              <w:rPr>
                <w:rFonts w:hint="eastAsia"/>
                <w:sz w:val="20"/>
                <w:szCs w:val="20"/>
              </w:rPr>
            </w:pPr>
            <w:r w:rsidRPr="002349AE">
              <w:rPr>
                <w:rFonts w:hint="eastAsia"/>
                <w:sz w:val="20"/>
                <w:szCs w:val="20"/>
              </w:rPr>
              <w:t>内、外科一般检查；眼科</w:t>
            </w:r>
          </w:p>
        </w:tc>
      </w:tr>
      <w:tr w:rsidR="002349AE" w:rsidRPr="00655CBD" w14:paraId="79EDF1A0" w14:textId="77777777" w:rsidTr="002349AE">
        <w:trPr>
          <w:trHeight w:val="20"/>
          <w:jc w:val="center"/>
        </w:trPr>
        <w:tc>
          <w:tcPr>
            <w:tcW w:w="48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0724FD5" w14:textId="5302BA54" w:rsidR="002349AE" w:rsidRPr="002349AE" w:rsidRDefault="002349AE" w:rsidP="002349AE">
            <w:pPr>
              <w:pStyle w:val="a3"/>
              <w:wordWrap w:val="0"/>
              <w:spacing w:before="0" w:beforeAutospacing="0" w:after="0" w:afterAutospacing="0" w:line="465" w:lineRule="atLeast"/>
              <w:jc w:val="center"/>
              <w:rPr>
                <w:rFonts w:hint="eastAsia"/>
                <w:sz w:val="20"/>
                <w:szCs w:val="20"/>
              </w:rPr>
            </w:pPr>
            <w:r w:rsidRPr="002349AE">
              <w:rPr>
                <w:rFonts w:hint="eastAsia"/>
                <w:sz w:val="20"/>
                <w:szCs w:val="20"/>
              </w:rPr>
              <w:t>心电图</w:t>
            </w:r>
          </w:p>
        </w:tc>
        <w:tc>
          <w:tcPr>
            <w:tcW w:w="47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C6D65DC" w14:textId="32231B13" w:rsidR="002349AE" w:rsidRPr="002349AE" w:rsidRDefault="002349AE" w:rsidP="002349AE">
            <w:pPr>
              <w:pStyle w:val="a3"/>
              <w:wordWrap w:val="0"/>
              <w:spacing w:before="0" w:beforeAutospacing="0" w:after="0" w:afterAutospacing="0" w:line="465" w:lineRule="atLeast"/>
              <w:jc w:val="center"/>
              <w:rPr>
                <w:rFonts w:hint="eastAsia"/>
                <w:sz w:val="20"/>
                <w:szCs w:val="20"/>
              </w:rPr>
            </w:pPr>
            <w:r w:rsidRPr="002349AE">
              <w:rPr>
                <w:rFonts w:hint="eastAsia"/>
                <w:sz w:val="20"/>
                <w:szCs w:val="20"/>
              </w:rPr>
              <w:t>心电图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BE98DB3" w14:textId="2FD3FE33" w:rsidR="002349AE" w:rsidRPr="002349AE" w:rsidRDefault="002349AE" w:rsidP="002349AE">
            <w:pPr>
              <w:pStyle w:val="a3"/>
              <w:wordWrap w:val="0"/>
              <w:spacing w:before="0" w:beforeAutospacing="0" w:after="0" w:afterAutospacing="0" w:line="465" w:lineRule="atLeast"/>
              <w:jc w:val="center"/>
              <w:rPr>
                <w:rFonts w:hint="eastAsia"/>
                <w:sz w:val="20"/>
                <w:szCs w:val="20"/>
              </w:rPr>
            </w:pPr>
            <w:r w:rsidRPr="002349AE">
              <w:rPr>
                <w:rFonts w:hint="eastAsia"/>
                <w:sz w:val="20"/>
                <w:szCs w:val="20"/>
              </w:rPr>
              <w:t>心电图</w:t>
            </w:r>
          </w:p>
        </w:tc>
      </w:tr>
      <w:tr w:rsidR="002349AE" w:rsidRPr="00655CBD" w14:paraId="49791710" w14:textId="77777777" w:rsidTr="002349AE">
        <w:trPr>
          <w:trHeight w:val="20"/>
          <w:jc w:val="center"/>
        </w:trPr>
        <w:tc>
          <w:tcPr>
            <w:tcW w:w="48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C61B109" w14:textId="77777777" w:rsidR="002349AE" w:rsidRPr="002349AE" w:rsidRDefault="002349AE" w:rsidP="002349AE">
            <w:pPr>
              <w:pStyle w:val="a3"/>
              <w:wordWrap w:val="0"/>
              <w:spacing w:before="0" w:beforeAutospacing="0" w:after="0" w:afterAutospacing="0" w:line="465" w:lineRule="atLeast"/>
              <w:jc w:val="center"/>
              <w:rPr>
                <w:sz w:val="20"/>
                <w:szCs w:val="20"/>
              </w:rPr>
            </w:pPr>
            <w:r w:rsidRPr="002349AE">
              <w:rPr>
                <w:rFonts w:hint="eastAsia"/>
                <w:sz w:val="20"/>
                <w:szCs w:val="20"/>
              </w:rPr>
              <w:t>B超项目：腹部彩超（肝、胆、胰、脾）、甲状腺彩超、泌尿系彩超（双肾、膀胱、输尿管）；</w:t>
            </w:r>
          </w:p>
          <w:p w14:paraId="1AD14AC3" w14:textId="77777777" w:rsidR="002349AE" w:rsidRPr="002349AE" w:rsidRDefault="002349AE" w:rsidP="002349AE">
            <w:pPr>
              <w:pStyle w:val="a3"/>
              <w:wordWrap w:val="0"/>
              <w:spacing w:before="0" w:beforeAutospacing="0" w:after="0" w:afterAutospacing="0" w:line="465" w:lineRule="atLeast"/>
              <w:jc w:val="center"/>
              <w:rPr>
                <w:sz w:val="20"/>
                <w:szCs w:val="20"/>
              </w:rPr>
            </w:pPr>
            <w:r w:rsidRPr="002349AE">
              <w:rPr>
                <w:rFonts w:hint="eastAsia"/>
                <w:sz w:val="20"/>
                <w:szCs w:val="20"/>
              </w:rPr>
              <w:t>男士加做：前列腺彩超</w:t>
            </w:r>
          </w:p>
          <w:p w14:paraId="773238A3" w14:textId="6A2DDFEC" w:rsidR="002349AE" w:rsidRPr="002349AE" w:rsidRDefault="002349AE" w:rsidP="002349AE">
            <w:pPr>
              <w:widowControl/>
              <w:wordWrap w:val="0"/>
              <w:spacing w:line="465" w:lineRule="atLeast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349A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女士加做：乳腺、子宫、卵巢彩超</w:t>
            </w:r>
          </w:p>
        </w:tc>
        <w:tc>
          <w:tcPr>
            <w:tcW w:w="47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32F8BC7" w14:textId="77777777" w:rsidR="002349AE" w:rsidRPr="002349AE" w:rsidRDefault="002349AE" w:rsidP="002349AE">
            <w:pPr>
              <w:pStyle w:val="a3"/>
              <w:wordWrap w:val="0"/>
              <w:spacing w:before="0" w:beforeAutospacing="0" w:after="0" w:afterAutospacing="0" w:line="465" w:lineRule="atLeast"/>
              <w:jc w:val="center"/>
              <w:rPr>
                <w:sz w:val="20"/>
                <w:szCs w:val="20"/>
              </w:rPr>
            </w:pPr>
            <w:r w:rsidRPr="002349AE">
              <w:rPr>
                <w:rFonts w:hint="eastAsia"/>
                <w:sz w:val="20"/>
                <w:szCs w:val="20"/>
              </w:rPr>
              <w:t>B超项目：腹部彩超（肝、胆、胰、脾）、甲状腺彩超、泌尿系彩超（双肾、膀胱、输尿管）；</w:t>
            </w:r>
          </w:p>
          <w:p w14:paraId="12122AD6" w14:textId="77777777" w:rsidR="002349AE" w:rsidRPr="002349AE" w:rsidRDefault="002349AE" w:rsidP="002349AE">
            <w:pPr>
              <w:pStyle w:val="a3"/>
              <w:wordWrap w:val="0"/>
              <w:spacing w:before="0" w:beforeAutospacing="0" w:after="0" w:afterAutospacing="0" w:line="465" w:lineRule="atLeast"/>
              <w:jc w:val="center"/>
              <w:rPr>
                <w:sz w:val="20"/>
                <w:szCs w:val="20"/>
              </w:rPr>
            </w:pPr>
            <w:r w:rsidRPr="002349AE">
              <w:rPr>
                <w:rFonts w:hint="eastAsia"/>
                <w:sz w:val="20"/>
                <w:szCs w:val="20"/>
              </w:rPr>
              <w:t>男士加做：前列腺彩超</w:t>
            </w:r>
          </w:p>
          <w:p w14:paraId="35866A6A" w14:textId="5E02098A" w:rsidR="002349AE" w:rsidRPr="002349AE" w:rsidRDefault="002349AE" w:rsidP="002349AE">
            <w:pPr>
              <w:widowControl/>
              <w:wordWrap w:val="0"/>
              <w:spacing w:line="465" w:lineRule="atLeast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349A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女士加做：乳腺、子宫、卵巢彩超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A0F6273" w14:textId="77777777" w:rsidR="002349AE" w:rsidRPr="002349AE" w:rsidRDefault="002349AE" w:rsidP="002349AE">
            <w:pPr>
              <w:pStyle w:val="a3"/>
              <w:wordWrap w:val="0"/>
              <w:spacing w:before="0" w:beforeAutospacing="0" w:after="0" w:afterAutospacing="0" w:line="465" w:lineRule="atLeast"/>
              <w:jc w:val="center"/>
              <w:rPr>
                <w:sz w:val="20"/>
                <w:szCs w:val="20"/>
              </w:rPr>
            </w:pPr>
            <w:r w:rsidRPr="002349AE">
              <w:rPr>
                <w:rFonts w:hint="eastAsia"/>
                <w:sz w:val="20"/>
                <w:szCs w:val="20"/>
              </w:rPr>
              <w:t>B超项目：腹部彩超（肝、胆、胰、脾）、甲状腺彩超、泌尿系彩超（双肾、膀胱、输尿管）；</w:t>
            </w:r>
          </w:p>
          <w:p w14:paraId="3B40D5FB" w14:textId="77777777" w:rsidR="002349AE" w:rsidRPr="002349AE" w:rsidRDefault="002349AE" w:rsidP="002349AE">
            <w:pPr>
              <w:pStyle w:val="a3"/>
              <w:wordWrap w:val="0"/>
              <w:spacing w:before="0" w:beforeAutospacing="0" w:after="0" w:afterAutospacing="0" w:line="465" w:lineRule="atLeast"/>
              <w:jc w:val="center"/>
              <w:rPr>
                <w:sz w:val="20"/>
                <w:szCs w:val="20"/>
              </w:rPr>
            </w:pPr>
            <w:r w:rsidRPr="002349AE">
              <w:rPr>
                <w:rFonts w:hint="eastAsia"/>
                <w:sz w:val="20"/>
                <w:szCs w:val="20"/>
              </w:rPr>
              <w:t>男士加做：前列腺彩超</w:t>
            </w:r>
          </w:p>
          <w:p w14:paraId="7C4A4D01" w14:textId="415DCFEE" w:rsidR="002349AE" w:rsidRPr="002349AE" w:rsidRDefault="002349AE" w:rsidP="002349AE">
            <w:pPr>
              <w:widowControl/>
              <w:wordWrap w:val="0"/>
              <w:spacing w:line="465" w:lineRule="atLeast"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349A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女士加做：乳腺、子宫、卵巢彩超</w:t>
            </w:r>
          </w:p>
        </w:tc>
      </w:tr>
      <w:tr w:rsidR="002349AE" w:rsidRPr="00655CBD" w14:paraId="7C8108CE" w14:textId="77777777" w:rsidTr="002349AE">
        <w:trPr>
          <w:trHeight w:val="2354"/>
          <w:jc w:val="center"/>
        </w:trPr>
        <w:tc>
          <w:tcPr>
            <w:tcW w:w="48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034E010" w14:textId="35C4EB65" w:rsidR="002349AE" w:rsidRPr="002349AE" w:rsidRDefault="002349AE" w:rsidP="002349AE">
            <w:pPr>
              <w:pStyle w:val="a3"/>
              <w:wordWrap w:val="0"/>
              <w:spacing w:before="0" w:beforeAutospacing="0" w:after="0" w:afterAutospacing="0" w:line="465" w:lineRule="atLeast"/>
              <w:jc w:val="center"/>
              <w:rPr>
                <w:rFonts w:hint="eastAsia"/>
                <w:sz w:val="20"/>
                <w:szCs w:val="20"/>
              </w:rPr>
            </w:pPr>
            <w:r w:rsidRPr="002349AE">
              <w:rPr>
                <w:rFonts w:hint="eastAsia"/>
                <w:sz w:val="20"/>
                <w:szCs w:val="20"/>
              </w:rPr>
              <w:t>检验项目：血常规、尿常规、血沉、血生化分析(包括肝功能11项、血甘油三脂、总胆固醇、高低密度脂蛋白、血糖、尿素氮、肌</w:t>
            </w:r>
            <w:proofErr w:type="gramStart"/>
            <w:r w:rsidRPr="002349AE">
              <w:rPr>
                <w:rFonts w:hint="eastAsia"/>
                <w:sz w:val="20"/>
                <w:szCs w:val="20"/>
              </w:rPr>
              <w:t>酐</w:t>
            </w:r>
            <w:proofErr w:type="gramEnd"/>
            <w:r w:rsidRPr="002349AE">
              <w:rPr>
                <w:rFonts w:hint="eastAsia"/>
                <w:sz w:val="20"/>
                <w:szCs w:val="20"/>
              </w:rPr>
              <w:t>、尿酸等)、肿瘤标志物检测: 癌胚抗原(CEA)、甲胎蛋白(AFP)</w:t>
            </w:r>
          </w:p>
        </w:tc>
        <w:tc>
          <w:tcPr>
            <w:tcW w:w="47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BE116DE" w14:textId="07C139C0" w:rsidR="002349AE" w:rsidRPr="002349AE" w:rsidRDefault="002349AE" w:rsidP="002349AE">
            <w:pPr>
              <w:pStyle w:val="a3"/>
              <w:wordWrap w:val="0"/>
              <w:spacing w:before="0" w:beforeAutospacing="0" w:after="0" w:afterAutospacing="0" w:line="465" w:lineRule="atLeast"/>
              <w:jc w:val="center"/>
              <w:rPr>
                <w:rFonts w:hint="eastAsia"/>
                <w:sz w:val="20"/>
                <w:szCs w:val="20"/>
              </w:rPr>
            </w:pPr>
            <w:r w:rsidRPr="002349AE">
              <w:rPr>
                <w:rFonts w:hint="eastAsia"/>
                <w:sz w:val="20"/>
                <w:szCs w:val="20"/>
              </w:rPr>
              <w:t>检验项目：血常规、尿常规、血沉、血生化分析(包括肝功能11项、血甘油三脂、总胆固醇、高低密度脂蛋白、血糖、尿素氮、肌</w:t>
            </w:r>
            <w:proofErr w:type="gramStart"/>
            <w:r w:rsidRPr="002349AE">
              <w:rPr>
                <w:rFonts w:hint="eastAsia"/>
                <w:sz w:val="20"/>
                <w:szCs w:val="20"/>
              </w:rPr>
              <w:t>酐</w:t>
            </w:r>
            <w:proofErr w:type="gramEnd"/>
            <w:r w:rsidRPr="002349AE">
              <w:rPr>
                <w:rFonts w:hint="eastAsia"/>
                <w:sz w:val="20"/>
                <w:szCs w:val="20"/>
              </w:rPr>
              <w:t>、尿酸等)、肿瘤标志物检测: 癌胚抗原(CEA)、甲胎蛋白(AFP)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5684738" w14:textId="63DEF026" w:rsidR="002349AE" w:rsidRPr="002349AE" w:rsidRDefault="002349AE" w:rsidP="002349AE">
            <w:pPr>
              <w:pStyle w:val="a3"/>
              <w:wordWrap w:val="0"/>
              <w:spacing w:before="0" w:beforeAutospacing="0" w:after="0" w:afterAutospacing="0" w:line="465" w:lineRule="atLeast"/>
              <w:jc w:val="center"/>
              <w:rPr>
                <w:rFonts w:hint="eastAsia"/>
                <w:sz w:val="20"/>
                <w:szCs w:val="20"/>
              </w:rPr>
            </w:pPr>
            <w:r w:rsidRPr="002349AE">
              <w:rPr>
                <w:rFonts w:hint="eastAsia"/>
                <w:sz w:val="20"/>
                <w:szCs w:val="20"/>
              </w:rPr>
              <w:t>检验项目：血常规、尿常规、血沉、血生化分析(包括肝功能11项、血甘油三脂、总胆固醇、高低密度脂蛋白、血糖、尿素氮、肌</w:t>
            </w:r>
            <w:proofErr w:type="gramStart"/>
            <w:r w:rsidRPr="002349AE">
              <w:rPr>
                <w:rFonts w:hint="eastAsia"/>
                <w:sz w:val="20"/>
                <w:szCs w:val="20"/>
              </w:rPr>
              <w:t>酐</w:t>
            </w:r>
            <w:proofErr w:type="gramEnd"/>
            <w:r w:rsidRPr="002349AE">
              <w:rPr>
                <w:rFonts w:hint="eastAsia"/>
                <w:sz w:val="20"/>
                <w:szCs w:val="20"/>
              </w:rPr>
              <w:t>、尿酸等)、肿瘤标志物检测: 癌胚抗原(CEA)、甲胎蛋白(AFP)</w:t>
            </w:r>
          </w:p>
        </w:tc>
      </w:tr>
      <w:tr w:rsidR="002349AE" w:rsidRPr="00655CBD" w14:paraId="22E3CC10" w14:textId="77777777" w:rsidTr="002349AE">
        <w:trPr>
          <w:trHeight w:val="20"/>
          <w:jc w:val="center"/>
        </w:trPr>
        <w:tc>
          <w:tcPr>
            <w:tcW w:w="48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D3BC264" w14:textId="4539BE08" w:rsidR="002349AE" w:rsidRPr="002349AE" w:rsidRDefault="002349AE" w:rsidP="002349AE">
            <w:pPr>
              <w:pStyle w:val="a3"/>
              <w:wordWrap w:val="0"/>
              <w:spacing w:before="0" w:beforeAutospacing="0" w:after="0" w:afterAutospacing="0" w:line="465" w:lineRule="atLeast"/>
              <w:jc w:val="center"/>
              <w:rPr>
                <w:rFonts w:hint="eastAsia"/>
                <w:sz w:val="20"/>
                <w:szCs w:val="20"/>
              </w:rPr>
            </w:pPr>
            <w:r w:rsidRPr="002349AE">
              <w:rPr>
                <w:rFonts w:hint="eastAsia"/>
                <w:sz w:val="20"/>
                <w:szCs w:val="20"/>
              </w:rPr>
              <w:t>胸部CT</w:t>
            </w:r>
          </w:p>
        </w:tc>
        <w:tc>
          <w:tcPr>
            <w:tcW w:w="47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89D6465" w14:textId="4417EA81" w:rsidR="002349AE" w:rsidRPr="002349AE" w:rsidRDefault="002349AE" w:rsidP="002349AE">
            <w:pPr>
              <w:pStyle w:val="a3"/>
              <w:wordWrap w:val="0"/>
              <w:spacing w:before="0" w:beforeAutospacing="0" w:after="0" w:afterAutospacing="0" w:line="465" w:lineRule="atLeast"/>
              <w:jc w:val="center"/>
              <w:rPr>
                <w:rFonts w:hint="eastAsia"/>
                <w:sz w:val="20"/>
                <w:szCs w:val="20"/>
              </w:rPr>
            </w:pPr>
            <w:r w:rsidRPr="002349AE">
              <w:rPr>
                <w:rFonts w:hint="eastAsia"/>
                <w:sz w:val="20"/>
                <w:szCs w:val="20"/>
              </w:rPr>
              <w:t>胸部CT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9217073" w14:textId="7293EB48" w:rsidR="002349AE" w:rsidRPr="002349AE" w:rsidRDefault="002349AE" w:rsidP="002349AE">
            <w:pPr>
              <w:pStyle w:val="a3"/>
              <w:wordWrap w:val="0"/>
              <w:spacing w:before="0" w:beforeAutospacing="0" w:after="0" w:afterAutospacing="0" w:line="465" w:lineRule="atLeast"/>
              <w:jc w:val="center"/>
              <w:rPr>
                <w:rFonts w:hint="eastAsia"/>
                <w:sz w:val="20"/>
                <w:szCs w:val="20"/>
              </w:rPr>
            </w:pPr>
            <w:r w:rsidRPr="002349AE">
              <w:rPr>
                <w:rFonts w:hint="eastAsia"/>
                <w:sz w:val="20"/>
                <w:szCs w:val="20"/>
              </w:rPr>
              <w:t>胸部CT</w:t>
            </w:r>
          </w:p>
        </w:tc>
      </w:tr>
      <w:tr w:rsidR="002349AE" w:rsidRPr="00655CBD" w14:paraId="4D939093" w14:textId="77777777" w:rsidTr="002349AE">
        <w:trPr>
          <w:trHeight w:val="20"/>
          <w:jc w:val="center"/>
        </w:trPr>
        <w:tc>
          <w:tcPr>
            <w:tcW w:w="48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81844F3" w14:textId="79B107ED" w:rsidR="002349AE" w:rsidRPr="002349AE" w:rsidRDefault="002349AE" w:rsidP="002349AE">
            <w:pPr>
              <w:pStyle w:val="a3"/>
              <w:wordWrap w:val="0"/>
              <w:spacing w:before="0" w:beforeAutospacing="0" w:after="0" w:afterAutospacing="0" w:line="465" w:lineRule="atLeast"/>
              <w:jc w:val="center"/>
              <w:rPr>
                <w:rFonts w:hint="eastAsia"/>
                <w:sz w:val="20"/>
                <w:szCs w:val="20"/>
              </w:rPr>
            </w:pPr>
            <w:r w:rsidRPr="002349AE">
              <w:rPr>
                <w:rFonts w:hint="eastAsia"/>
                <w:sz w:val="20"/>
                <w:szCs w:val="20"/>
              </w:rPr>
              <w:t>女士：妇检、TCT</w:t>
            </w:r>
          </w:p>
        </w:tc>
        <w:tc>
          <w:tcPr>
            <w:tcW w:w="47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619EE86" w14:textId="24438846" w:rsidR="002349AE" w:rsidRPr="002349AE" w:rsidRDefault="002349AE" w:rsidP="002349AE">
            <w:pPr>
              <w:pStyle w:val="a3"/>
              <w:wordWrap w:val="0"/>
              <w:spacing w:before="0" w:beforeAutospacing="0" w:after="0" w:afterAutospacing="0" w:line="465" w:lineRule="atLeast"/>
              <w:jc w:val="center"/>
              <w:rPr>
                <w:rFonts w:hint="eastAsia"/>
                <w:sz w:val="20"/>
                <w:szCs w:val="20"/>
              </w:rPr>
            </w:pPr>
            <w:r w:rsidRPr="002349AE">
              <w:rPr>
                <w:rFonts w:hint="eastAsia"/>
                <w:sz w:val="20"/>
                <w:szCs w:val="20"/>
              </w:rPr>
              <w:t>女士：妇检、TCT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BE0791F" w14:textId="331DCBF1" w:rsidR="002349AE" w:rsidRPr="002349AE" w:rsidRDefault="002349AE" w:rsidP="002349AE">
            <w:pPr>
              <w:pStyle w:val="a3"/>
              <w:wordWrap w:val="0"/>
              <w:spacing w:before="0" w:beforeAutospacing="0" w:after="0" w:afterAutospacing="0" w:line="465" w:lineRule="atLeast"/>
              <w:jc w:val="center"/>
              <w:rPr>
                <w:rFonts w:hint="eastAsia"/>
                <w:sz w:val="20"/>
                <w:szCs w:val="20"/>
              </w:rPr>
            </w:pPr>
            <w:r w:rsidRPr="002349AE">
              <w:rPr>
                <w:rFonts w:hint="eastAsia"/>
                <w:sz w:val="20"/>
                <w:szCs w:val="20"/>
              </w:rPr>
              <w:t>女士：妇检、TCT</w:t>
            </w:r>
          </w:p>
        </w:tc>
      </w:tr>
      <w:tr w:rsidR="002349AE" w:rsidRPr="00655CBD" w14:paraId="7398D985" w14:textId="77777777" w:rsidTr="002349AE">
        <w:trPr>
          <w:trHeight w:val="20"/>
          <w:jc w:val="center"/>
        </w:trPr>
        <w:tc>
          <w:tcPr>
            <w:tcW w:w="48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11E29F9" w14:textId="554EDD75" w:rsidR="002349AE" w:rsidRPr="002349AE" w:rsidRDefault="002349AE" w:rsidP="002349AE">
            <w:pPr>
              <w:pStyle w:val="a3"/>
              <w:wordWrap w:val="0"/>
              <w:spacing w:before="0" w:beforeAutospacing="0" w:after="0" w:afterAutospacing="0" w:line="465" w:lineRule="atLeast"/>
              <w:jc w:val="center"/>
              <w:rPr>
                <w:rFonts w:hint="eastAsia"/>
                <w:sz w:val="20"/>
                <w:szCs w:val="20"/>
              </w:rPr>
            </w:pPr>
            <w:r w:rsidRPr="002349AE">
              <w:rPr>
                <w:rFonts w:hint="eastAsia"/>
                <w:sz w:val="20"/>
                <w:szCs w:val="20"/>
              </w:rPr>
              <w:t>肿瘤标志物：CA199</w:t>
            </w:r>
          </w:p>
        </w:tc>
        <w:tc>
          <w:tcPr>
            <w:tcW w:w="47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D3D15BD" w14:textId="1195A02F" w:rsidR="002349AE" w:rsidRPr="002349AE" w:rsidRDefault="002349AE" w:rsidP="002349AE">
            <w:pPr>
              <w:pStyle w:val="a3"/>
              <w:wordWrap w:val="0"/>
              <w:spacing w:before="0" w:beforeAutospacing="0" w:after="0" w:afterAutospacing="0" w:line="465" w:lineRule="atLeast"/>
              <w:jc w:val="center"/>
              <w:rPr>
                <w:rFonts w:hint="eastAsia"/>
                <w:sz w:val="20"/>
                <w:szCs w:val="20"/>
              </w:rPr>
            </w:pPr>
            <w:r w:rsidRPr="002349AE">
              <w:rPr>
                <w:rFonts w:hint="eastAsia"/>
                <w:sz w:val="20"/>
                <w:szCs w:val="20"/>
              </w:rPr>
              <w:t>颈动脉血管彩超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06C3E25" w14:textId="0541F738" w:rsidR="002349AE" w:rsidRPr="002349AE" w:rsidRDefault="002349AE" w:rsidP="002349AE">
            <w:pPr>
              <w:pStyle w:val="a3"/>
              <w:wordWrap w:val="0"/>
              <w:spacing w:before="0" w:beforeAutospacing="0" w:after="0" w:afterAutospacing="0" w:line="465" w:lineRule="atLeast"/>
              <w:jc w:val="center"/>
              <w:rPr>
                <w:rFonts w:hint="eastAsia"/>
                <w:sz w:val="20"/>
                <w:szCs w:val="20"/>
              </w:rPr>
            </w:pPr>
            <w:proofErr w:type="gramStart"/>
            <w:r w:rsidRPr="002349AE">
              <w:rPr>
                <w:rFonts w:hint="eastAsia"/>
                <w:sz w:val="20"/>
                <w:szCs w:val="20"/>
              </w:rPr>
              <w:t>甲功三项</w:t>
            </w:r>
            <w:proofErr w:type="gramEnd"/>
            <w:r w:rsidRPr="002349AE">
              <w:rPr>
                <w:rFonts w:hint="eastAsia"/>
                <w:sz w:val="20"/>
                <w:szCs w:val="20"/>
              </w:rPr>
              <w:t>（TSH、FT3、FT4）</w:t>
            </w:r>
          </w:p>
        </w:tc>
      </w:tr>
    </w:tbl>
    <w:p w14:paraId="42B0E5C8" w14:textId="77777777" w:rsidR="006B261C" w:rsidRPr="00655CBD" w:rsidRDefault="006B261C">
      <w:bookmarkStart w:id="0" w:name="_GoBack"/>
      <w:bookmarkEnd w:id="0"/>
    </w:p>
    <w:sectPr w:rsidR="006B261C" w:rsidRPr="00655CBD" w:rsidSect="00655CBD">
      <w:pgSz w:w="16838" w:h="11906" w:orient="landscape"/>
      <w:pgMar w:top="1418" w:right="1440" w:bottom="1418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61C"/>
    <w:rsid w:val="002349AE"/>
    <w:rsid w:val="00655CBD"/>
    <w:rsid w:val="006B2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263FB"/>
  <w15:chartTrackingRefBased/>
  <w15:docId w15:val="{B2931B1E-62AB-46D2-AB91-E14910862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5CB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655C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58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张继庆</dc:creator>
  <cp:keywords/>
  <dc:description/>
  <cp:lastModifiedBy>张继庆</cp:lastModifiedBy>
  <cp:revision>3</cp:revision>
  <dcterms:created xsi:type="dcterms:W3CDTF">2023-09-24T01:53:00Z</dcterms:created>
  <dcterms:modified xsi:type="dcterms:W3CDTF">2023-09-24T01:56:00Z</dcterms:modified>
</cp:coreProperties>
</file>