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bCs/>
          <w:color w:val="000000"/>
          <w:szCs w:val="32"/>
        </w:rPr>
      </w:pPr>
      <w:bookmarkStart w:id="0" w:name="_GoBack"/>
      <w:bookmarkEnd w:id="0"/>
      <w:r>
        <w:rPr>
          <w:rFonts w:hint="eastAsia" w:ascii="黑体" w:hAnsi="宋体" w:eastAsia="黑体"/>
          <w:bCs/>
          <w:color w:val="000000"/>
          <w:szCs w:val="32"/>
        </w:rPr>
        <w:t>附件</w:t>
      </w:r>
      <w:r>
        <w:rPr>
          <w:rFonts w:ascii="黑体" w:hAnsi="宋体" w:eastAsia="黑体"/>
          <w:bCs/>
          <w:color w:val="000000"/>
          <w:szCs w:val="32"/>
        </w:rPr>
        <w:t>3</w:t>
      </w:r>
    </w:p>
    <w:p>
      <w:pPr>
        <w:spacing w:line="560" w:lineRule="exact"/>
        <w:jc w:val="center"/>
        <w:rPr>
          <w:rFonts w:ascii="方正小标宋简体" w:hAnsi="等线 Light" w:eastAsia="方正小标宋简体"/>
          <w:bCs/>
          <w:color w:val="000000"/>
          <w:sz w:val="44"/>
          <w:szCs w:val="44"/>
        </w:rPr>
      </w:pPr>
      <w:r>
        <w:rPr>
          <w:rFonts w:hint="eastAsia" w:ascii="方正小标宋简体" w:hAnsi="等线 Light" w:eastAsia="方正小标宋简体"/>
          <w:bCs/>
          <w:color w:val="000000"/>
          <w:sz w:val="44"/>
          <w:szCs w:val="44"/>
        </w:rPr>
        <w:t>《申请表》填写须知</w:t>
      </w:r>
    </w:p>
    <w:p>
      <w:pPr>
        <w:adjustRightInd w:val="0"/>
        <w:snapToGrid w:val="0"/>
        <w:spacing w:line="560" w:lineRule="exact"/>
        <w:rPr>
          <w:rFonts w:eastAsia="仿宋_GB2312"/>
          <w:color w:val="000000"/>
          <w:sz w:val="32"/>
          <w:szCs w:val="32"/>
        </w:rPr>
      </w:pP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一、请严格按照规定的要求填写《申请表》，请勿随意删除、更改表格样式，填报内容应真实、有效、准确。申报材料</w:t>
      </w:r>
      <w:r>
        <w:rPr>
          <w:rFonts w:hint="eastAsia" w:ascii="仿宋_GB2312" w:hAnsi="仿宋_GB2312" w:cs="仿宋_GB2312"/>
          <w:color w:val="000000"/>
          <w:kern w:val="0"/>
        </w:rPr>
        <w:t>弄虚作假的，将取消申请人申请资格。</w:t>
      </w: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二、《申请表》内容中不得透露申请人姓名、设站单位名称、合作导师姓名等信息。评审时，如评审专家判定申请人故意泄露以上信息，可打</w:t>
      </w:r>
      <w:r>
        <w:rPr>
          <w:rFonts w:ascii="仿宋_GB2312" w:hAnsi="宋体"/>
          <w:color w:val="000000"/>
          <w:szCs w:val="32"/>
        </w:rPr>
        <w:t>0</w:t>
      </w:r>
      <w:r>
        <w:rPr>
          <w:rFonts w:hint="eastAsia" w:ascii="仿宋_GB2312" w:hAnsi="宋体"/>
          <w:color w:val="000000"/>
          <w:szCs w:val="32"/>
        </w:rPr>
        <w:t>分。</w:t>
      </w: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三、外籍人员除“封面”内容必须用中文填写外，其他内容可自选中文或英文填写申报。</w:t>
      </w:r>
    </w:p>
    <w:p>
      <w:pPr>
        <w:pStyle w:val="5"/>
        <w:spacing w:line="560" w:lineRule="exact"/>
        <w:ind w:firstLine="632" w:firstLineChars="200"/>
        <w:rPr>
          <w:rFonts w:ascii="仿宋_GB2312" w:cs="仿宋_GB2312"/>
          <w:color w:val="000000"/>
          <w:kern w:val="0"/>
        </w:rPr>
      </w:pPr>
      <w:r>
        <w:rPr>
          <w:rFonts w:hint="eastAsia" w:ascii="仿宋_GB2312" w:hAnsi="宋体"/>
          <w:color w:val="000000"/>
          <w:szCs w:val="32"/>
        </w:rPr>
        <w:t>四、《申请表》须提交</w:t>
      </w:r>
      <w:r>
        <w:rPr>
          <w:rFonts w:ascii="仿宋_GB2312" w:hAnsi="宋体"/>
          <w:color w:val="000000"/>
          <w:szCs w:val="32"/>
        </w:rPr>
        <w:t>PDF</w:t>
      </w:r>
      <w:r>
        <w:rPr>
          <w:rFonts w:hint="eastAsia" w:ascii="仿宋_GB2312" w:hAnsi="宋体"/>
          <w:color w:val="000000"/>
          <w:szCs w:val="32"/>
        </w:rPr>
        <w:t>电子版，请勿提供其他格式电子文件。</w:t>
      </w:r>
      <w:r>
        <w:rPr>
          <w:rFonts w:ascii="仿宋_GB2312" w:hAnsi="仿宋_GB2312" w:cs="仿宋_GB2312"/>
          <w:color w:val="000000"/>
          <w:kern w:val="0"/>
        </w:rPr>
        <w:t>PDF</w:t>
      </w:r>
      <w:r>
        <w:rPr>
          <w:rFonts w:hint="eastAsia" w:ascii="仿宋_GB2312" w:hAnsi="仿宋_GB2312" w:cs="仿宋_GB2312"/>
          <w:color w:val="000000"/>
          <w:kern w:val="0"/>
        </w:rPr>
        <w:t>文件按以下格式命名：推荐单位</w:t>
      </w:r>
      <w:r>
        <w:rPr>
          <w:rFonts w:ascii="仿宋_GB2312" w:hAnsi="仿宋_GB2312" w:cs="仿宋_GB2312"/>
          <w:color w:val="000000"/>
          <w:kern w:val="0"/>
        </w:rPr>
        <w:t>—</w:t>
      </w:r>
      <w:r>
        <w:rPr>
          <w:rFonts w:hint="eastAsia" w:ascii="仿宋_GB2312" w:hAnsi="仿宋_GB2312" w:cs="仿宋_GB2312"/>
          <w:color w:val="000000"/>
          <w:kern w:val="0"/>
        </w:rPr>
        <w:t>申报项目所属一级学科</w:t>
      </w:r>
      <w:r>
        <w:rPr>
          <w:rFonts w:ascii="仿宋_GB2312" w:hAnsi="仿宋_GB2312" w:cs="仿宋_GB2312"/>
          <w:color w:val="000000"/>
          <w:kern w:val="0"/>
        </w:rPr>
        <w:t>—</w:t>
      </w:r>
      <w:r>
        <w:rPr>
          <w:rFonts w:hint="eastAsia" w:ascii="仿宋_GB2312" w:hAnsi="仿宋_GB2312" w:cs="仿宋_GB2312"/>
          <w:color w:val="000000"/>
          <w:kern w:val="0"/>
        </w:rPr>
        <w:t>博士后研究人员姓名（例如：山东大学</w:t>
      </w:r>
      <w:r>
        <w:rPr>
          <w:rFonts w:ascii="仿宋_GB2312" w:hAnsi="仿宋_GB2312" w:cs="仿宋_GB2312"/>
          <w:color w:val="000000"/>
          <w:kern w:val="0"/>
        </w:rPr>
        <w:t>—</w:t>
      </w:r>
      <w:r>
        <w:rPr>
          <w:rFonts w:hint="eastAsia" w:ascii="仿宋_GB2312" w:hAnsi="仿宋_GB2312" w:cs="仿宋_GB2312"/>
          <w:color w:val="000000"/>
          <w:kern w:val="0"/>
        </w:rPr>
        <w:t>物理学</w:t>
      </w:r>
      <w:r>
        <w:rPr>
          <w:rFonts w:ascii="仿宋_GB2312" w:hAnsi="仿宋_GB2312" w:cs="仿宋_GB2312"/>
          <w:color w:val="000000"/>
          <w:kern w:val="0"/>
        </w:rPr>
        <w:t>—XXX</w:t>
      </w:r>
      <w:r>
        <w:rPr>
          <w:rFonts w:hint="eastAsia" w:ascii="仿宋_GB2312" w:hAnsi="仿宋_GB2312" w:cs="仿宋_GB2312"/>
          <w:color w:val="000000"/>
          <w:kern w:val="0"/>
        </w:rPr>
        <w:t>，或济南市</w:t>
      </w:r>
      <w:r>
        <w:rPr>
          <w:rFonts w:ascii="仿宋_GB2312" w:hAnsi="仿宋_GB2312" w:cs="仿宋_GB2312"/>
          <w:color w:val="000000"/>
          <w:kern w:val="0"/>
        </w:rPr>
        <w:t>—</w:t>
      </w:r>
      <w:r>
        <w:rPr>
          <w:rFonts w:hint="eastAsia" w:ascii="仿宋_GB2312" w:hAnsi="仿宋_GB2312" w:cs="仿宋_GB2312"/>
          <w:color w:val="000000"/>
          <w:kern w:val="0"/>
        </w:rPr>
        <w:t>山东省城市供排水水质监测中心</w:t>
      </w:r>
      <w:r>
        <w:rPr>
          <w:rFonts w:ascii="仿宋_GB2312" w:hAnsi="仿宋_GB2312" w:cs="仿宋_GB2312"/>
          <w:color w:val="000000"/>
          <w:kern w:val="0"/>
        </w:rPr>
        <w:t>—XXX</w:t>
      </w:r>
      <w:r>
        <w:rPr>
          <w:rFonts w:hint="eastAsia" w:ascii="仿宋_GB2312" w:hAnsi="仿宋_GB2312" w:cs="仿宋_GB2312"/>
          <w:color w:val="000000"/>
          <w:kern w:val="0"/>
        </w:rPr>
        <w:t>）。</w:t>
      </w: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五、“封面”中</w:t>
      </w:r>
      <w:r>
        <w:rPr>
          <w:rFonts w:ascii="仿宋_GB2312" w:hAnsi="宋体"/>
          <w:color w:val="000000"/>
          <w:szCs w:val="32"/>
        </w:rPr>
        <w:t>:1</w:t>
      </w:r>
      <w:r>
        <w:rPr>
          <w:rFonts w:hint="eastAsia" w:ascii="仿宋_GB2312" w:hAnsi="宋体"/>
          <w:color w:val="000000"/>
          <w:szCs w:val="32"/>
        </w:rPr>
        <w:t>、</w:t>
      </w:r>
      <w:r>
        <w:rPr>
          <w:rFonts w:hint="eastAsia" w:ascii="仿宋_GB2312" w:hAnsi="宋体"/>
          <w:b/>
          <w:color w:val="000000"/>
          <w:szCs w:val="32"/>
        </w:rPr>
        <w:t>“项目所属一级学科”</w:t>
      </w:r>
      <w:r>
        <w:rPr>
          <w:rFonts w:hint="eastAsia" w:ascii="仿宋_GB2312" w:hAnsi="宋体"/>
          <w:color w:val="000000"/>
          <w:szCs w:val="32"/>
        </w:rPr>
        <w:t>、</w:t>
      </w:r>
      <w:r>
        <w:rPr>
          <w:rFonts w:hint="eastAsia" w:ascii="仿宋_GB2312" w:hAnsi="宋体"/>
          <w:b/>
          <w:color w:val="000000"/>
          <w:szCs w:val="32"/>
        </w:rPr>
        <w:t>“项目所属二级学科”</w:t>
      </w:r>
      <w:r>
        <w:rPr>
          <w:rFonts w:hint="eastAsia" w:ascii="仿宋_GB2312" w:hAnsi="宋体"/>
          <w:color w:val="000000"/>
          <w:szCs w:val="32"/>
        </w:rPr>
        <w:t>根据申报项目所属学科填写，学科目录参见教育部《学位授予和人才培养学科目录》（</w:t>
      </w:r>
      <w:r>
        <w:rPr>
          <w:rFonts w:ascii="仿宋_GB2312" w:hAnsi="宋体"/>
          <w:color w:val="000000"/>
          <w:szCs w:val="32"/>
        </w:rPr>
        <w:t>2018</w:t>
      </w:r>
      <w:r>
        <w:rPr>
          <w:rFonts w:hint="eastAsia" w:ascii="仿宋_GB2312" w:hAnsi="宋体"/>
          <w:color w:val="000000"/>
          <w:szCs w:val="32"/>
        </w:rPr>
        <w:t>年</w:t>
      </w:r>
      <w:r>
        <w:rPr>
          <w:rFonts w:ascii="仿宋_GB2312" w:hAnsi="宋体"/>
          <w:color w:val="000000"/>
          <w:szCs w:val="32"/>
        </w:rPr>
        <w:t>4</w:t>
      </w:r>
      <w:r>
        <w:rPr>
          <w:rFonts w:hint="eastAsia" w:ascii="仿宋_GB2312" w:hAnsi="宋体"/>
          <w:color w:val="000000"/>
          <w:szCs w:val="32"/>
        </w:rPr>
        <w:t>月更新）。</w:t>
      </w:r>
    </w:p>
    <w:p>
      <w:pPr>
        <w:spacing w:line="560" w:lineRule="exact"/>
        <w:ind w:firstLine="632" w:firstLineChars="200"/>
        <w:rPr>
          <w:rFonts w:ascii="仿宋_GB2312" w:hAnsi="宋体" w:eastAsia="仿宋_GB2312"/>
          <w:color w:val="000000"/>
          <w:szCs w:val="32"/>
        </w:rPr>
      </w:pPr>
      <w:r>
        <w:rPr>
          <w:rFonts w:hint="eastAsia" w:ascii="仿宋_GB2312" w:hAnsi="宋体" w:eastAsia="仿宋_GB2312"/>
          <w:color w:val="000000"/>
          <w:szCs w:val="32"/>
        </w:rPr>
        <w:t>六、“申请人基本情况”中：</w:t>
      </w:r>
      <w:r>
        <w:rPr>
          <w:rFonts w:ascii="仿宋_GB2312" w:hAnsi="宋体" w:eastAsia="仿宋_GB2312"/>
          <w:color w:val="000000"/>
          <w:szCs w:val="32"/>
        </w:rPr>
        <w:t>1</w:t>
      </w:r>
      <w:r>
        <w:rPr>
          <w:rFonts w:hint="eastAsia" w:ascii="仿宋_GB2312" w:hAnsi="宋体" w:eastAsia="仿宋_GB2312"/>
          <w:color w:val="000000"/>
          <w:szCs w:val="32"/>
        </w:rPr>
        <w:t>、</w:t>
      </w:r>
      <w:r>
        <w:rPr>
          <w:rFonts w:hint="eastAsia" w:ascii="仿宋_GB2312" w:hAnsi="宋体" w:eastAsia="仿宋_GB2312"/>
          <w:b/>
          <w:color w:val="000000"/>
          <w:szCs w:val="32"/>
        </w:rPr>
        <w:t>“是否博士留学回国”</w:t>
      </w:r>
      <w:r>
        <w:rPr>
          <w:rFonts w:hint="eastAsia" w:ascii="仿宋_GB2312" w:hAnsi="宋体" w:eastAsia="仿宋_GB2312"/>
          <w:color w:val="000000"/>
          <w:szCs w:val="32"/>
        </w:rPr>
        <w:t>，指申请人在国外取得博士学位，如符合要求，选择“是”打“√”。</w:t>
      </w:r>
      <w:r>
        <w:rPr>
          <w:rFonts w:ascii="仿宋_GB2312" w:hAnsi="宋体" w:eastAsia="仿宋_GB2312"/>
          <w:color w:val="000000"/>
          <w:szCs w:val="32"/>
        </w:rPr>
        <w:t>2</w:t>
      </w:r>
      <w:r>
        <w:rPr>
          <w:rFonts w:hint="eastAsia" w:ascii="仿宋_GB2312" w:hAnsi="宋体" w:eastAsia="仿宋_GB2312"/>
          <w:color w:val="000000"/>
          <w:szCs w:val="32"/>
        </w:rPr>
        <w:t>、</w:t>
      </w:r>
      <w:r>
        <w:rPr>
          <w:rFonts w:hint="eastAsia" w:ascii="仿宋_GB2312" w:hAnsi="宋体" w:eastAsia="仿宋_GB2312"/>
          <w:b/>
          <w:color w:val="000000"/>
          <w:szCs w:val="32"/>
        </w:rPr>
        <w:t>“申请人当前身份”</w:t>
      </w:r>
      <w:r>
        <w:rPr>
          <w:rFonts w:hint="eastAsia" w:ascii="仿宋_GB2312" w:hAnsi="宋体" w:eastAsia="仿宋_GB2312"/>
          <w:color w:val="000000"/>
          <w:szCs w:val="32"/>
        </w:rPr>
        <w:t>以中国博士后网上办公系统备案为准。</w:t>
      </w:r>
      <w:r>
        <w:rPr>
          <w:rFonts w:ascii="仿宋_GB2312" w:hAnsi="宋体" w:eastAsia="仿宋_GB2312"/>
          <w:color w:val="000000"/>
          <w:szCs w:val="32"/>
        </w:rPr>
        <w:t>3</w:t>
      </w:r>
      <w:r>
        <w:rPr>
          <w:rFonts w:hint="eastAsia" w:ascii="仿宋_GB2312" w:hAnsi="宋体" w:eastAsia="仿宋_GB2312"/>
          <w:color w:val="000000"/>
          <w:szCs w:val="32"/>
        </w:rPr>
        <w:t>、</w:t>
      </w:r>
      <w:r>
        <w:rPr>
          <w:rFonts w:hint="eastAsia" w:ascii="仿宋_GB2312" w:hAnsi="宋体" w:eastAsia="仿宋_GB2312"/>
          <w:b/>
          <w:color w:val="000000"/>
          <w:szCs w:val="32"/>
        </w:rPr>
        <w:t>“主要学习经历”</w:t>
      </w:r>
      <w:r>
        <w:rPr>
          <w:rFonts w:hint="eastAsia" w:ascii="仿宋_GB2312" w:hAnsi="宋体" w:eastAsia="仿宋_GB2312"/>
          <w:color w:val="000000"/>
          <w:szCs w:val="32"/>
        </w:rPr>
        <w:t>可从本科阶段填起。</w:t>
      </w:r>
    </w:p>
    <w:p>
      <w:pPr>
        <w:pStyle w:val="5"/>
        <w:spacing w:line="560" w:lineRule="exact"/>
        <w:ind w:firstLine="632" w:firstLineChars="200"/>
        <w:rPr>
          <w:rFonts w:ascii="仿宋_GB2312" w:hAnsi="宋体"/>
          <w:b/>
          <w:color w:val="000000"/>
          <w:szCs w:val="32"/>
        </w:rPr>
      </w:pPr>
      <w:r>
        <w:rPr>
          <w:rFonts w:hint="eastAsia" w:ascii="仿宋_GB2312" w:hAnsi="宋体"/>
          <w:color w:val="000000"/>
          <w:szCs w:val="32"/>
        </w:rPr>
        <w:t>七、“曾获得的研究成果”中，申请人请勿随意删除、更改表格制式，如没有相关内容可置空。内容填报时间为近</w:t>
      </w:r>
      <w:r>
        <w:rPr>
          <w:rFonts w:ascii="仿宋_GB2312" w:hAnsi="宋体"/>
          <w:color w:val="000000"/>
          <w:szCs w:val="32"/>
        </w:rPr>
        <w:t>5</w:t>
      </w:r>
      <w:r>
        <w:rPr>
          <w:rFonts w:hint="eastAsia" w:ascii="仿宋_GB2312" w:hAnsi="宋体"/>
          <w:color w:val="000000"/>
          <w:szCs w:val="32"/>
        </w:rPr>
        <w:t>年，每类不超过</w:t>
      </w:r>
      <w:r>
        <w:rPr>
          <w:rFonts w:ascii="仿宋_GB2312" w:hAnsi="宋体"/>
          <w:color w:val="000000"/>
          <w:szCs w:val="32"/>
        </w:rPr>
        <w:t>3</w:t>
      </w:r>
      <w:r>
        <w:rPr>
          <w:rFonts w:hint="eastAsia" w:ascii="仿宋_GB2312" w:hAnsi="宋体"/>
          <w:color w:val="000000"/>
          <w:szCs w:val="32"/>
        </w:rPr>
        <w:t>项，其中：</w:t>
      </w:r>
      <w:r>
        <w:rPr>
          <w:rFonts w:ascii="仿宋_GB2312" w:hAnsi="宋体"/>
          <w:color w:val="000000"/>
          <w:szCs w:val="32"/>
        </w:rPr>
        <w:t>1</w:t>
      </w:r>
      <w:r>
        <w:rPr>
          <w:rFonts w:hint="eastAsia" w:ascii="仿宋_GB2312" w:hAnsi="宋体"/>
          <w:color w:val="000000"/>
          <w:szCs w:val="32"/>
        </w:rPr>
        <w:t>、</w:t>
      </w:r>
      <w:r>
        <w:rPr>
          <w:rFonts w:hint="eastAsia" w:ascii="仿宋_GB2312" w:hAnsi="宋体"/>
          <w:b/>
          <w:color w:val="000000"/>
          <w:szCs w:val="32"/>
        </w:rPr>
        <w:t>“获得科研奖励情况”</w:t>
      </w:r>
      <w:r>
        <w:rPr>
          <w:rFonts w:hint="eastAsia" w:ascii="仿宋_GB2312" w:hAnsi="宋体"/>
          <w:color w:val="000000"/>
          <w:szCs w:val="32"/>
        </w:rPr>
        <w:t>主要填写获得国家、省（部）及市级科学技术奖等科技奖励内容，</w:t>
      </w:r>
      <w:r>
        <w:rPr>
          <w:rFonts w:hint="eastAsia" w:ascii="仿宋_GB2312" w:hAnsi="宋体"/>
          <w:b/>
          <w:color w:val="000000"/>
          <w:szCs w:val="32"/>
        </w:rPr>
        <w:t>“等级”</w:t>
      </w:r>
      <w:r>
        <w:rPr>
          <w:rFonts w:hint="eastAsia" w:ascii="仿宋_GB2312" w:hAnsi="宋体"/>
          <w:color w:val="000000"/>
          <w:szCs w:val="32"/>
        </w:rPr>
        <w:t>一般为“一等</w:t>
      </w:r>
      <w:r>
        <w:rPr>
          <w:rFonts w:ascii="仿宋_GB2312" w:hAnsi="宋体"/>
          <w:color w:val="000000"/>
          <w:szCs w:val="32"/>
        </w:rPr>
        <w:t>/</w:t>
      </w:r>
      <w:r>
        <w:rPr>
          <w:rFonts w:hint="eastAsia" w:ascii="仿宋_GB2312" w:hAnsi="宋体"/>
          <w:color w:val="000000"/>
          <w:szCs w:val="32"/>
        </w:rPr>
        <w:t>二等</w:t>
      </w:r>
      <w:r>
        <w:rPr>
          <w:rFonts w:ascii="仿宋_GB2312" w:hAnsi="宋体"/>
          <w:color w:val="000000"/>
          <w:szCs w:val="32"/>
        </w:rPr>
        <w:t>/</w:t>
      </w:r>
      <w:r>
        <w:rPr>
          <w:rFonts w:hint="eastAsia" w:ascii="仿宋_GB2312" w:hAnsi="宋体"/>
          <w:color w:val="000000"/>
          <w:szCs w:val="32"/>
        </w:rPr>
        <w:t>三等”，排名前</w:t>
      </w:r>
      <w:r>
        <w:rPr>
          <w:rFonts w:ascii="仿宋_GB2312" w:hAnsi="宋体"/>
          <w:color w:val="000000"/>
          <w:szCs w:val="32"/>
        </w:rPr>
        <w:t>3</w:t>
      </w:r>
      <w:r>
        <w:rPr>
          <w:rFonts w:hint="eastAsia" w:ascii="仿宋_GB2312" w:hAnsi="宋体"/>
          <w:color w:val="000000"/>
          <w:szCs w:val="32"/>
        </w:rPr>
        <w:t>位的省（部）级以上重要科技奖励须提供佐证材料。</w:t>
      </w:r>
      <w:r>
        <w:rPr>
          <w:rFonts w:ascii="仿宋_GB2312" w:hAnsi="宋体"/>
          <w:color w:val="000000"/>
          <w:szCs w:val="32"/>
        </w:rPr>
        <w:t>2</w:t>
      </w:r>
      <w:r>
        <w:rPr>
          <w:rFonts w:hint="eastAsia" w:ascii="仿宋_GB2312" w:hAnsi="宋体"/>
          <w:color w:val="000000"/>
          <w:szCs w:val="32"/>
        </w:rPr>
        <w:t>、</w:t>
      </w:r>
      <w:r>
        <w:rPr>
          <w:rFonts w:hint="eastAsia" w:ascii="仿宋_GB2312" w:hAnsi="宋体"/>
          <w:b/>
          <w:color w:val="000000"/>
          <w:szCs w:val="32"/>
        </w:rPr>
        <w:t>主持或参与的科研项目</w:t>
      </w:r>
      <w:r>
        <w:rPr>
          <w:rFonts w:ascii="仿宋_GB2312" w:hAnsi="宋体"/>
          <w:b/>
          <w:color w:val="000000"/>
          <w:szCs w:val="32"/>
        </w:rPr>
        <w:t>/</w:t>
      </w:r>
      <w:r>
        <w:rPr>
          <w:rFonts w:hint="eastAsia" w:ascii="仿宋_GB2312" w:hAnsi="宋体"/>
          <w:b/>
          <w:color w:val="000000"/>
          <w:szCs w:val="32"/>
        </w:rPr>
        <w:t>课题情况”</w:t>
      </w:r>
      <w:r>
        <w:rPr>
          <w:rFonts w:hint="eastAsia" w:ascii="仿宋_GB2312" w:hAnsi="宋体"/>
          <w:color w:val="000000"/>
          <w:szCs w:val="32"/>
        </w:rPr>
        <w:t>主要填写主持或参与的国家、省（部）及市级重大科技项目</w:t>
      </w:r>
      <w:r>
        <w:rPr>
          <w:rFonts w:ascii="仿宋_GB2312" w:hAnsi="宋体"/>
          <w:color w:val="000000"/>
          <w:szCs w:val="32"/>
        </w:rPr>
        <w:t>/</w:t>
      </w:r>
      <w:r>
        <w:rPr>
          <w:rFonts w:hint="eastAsia" w:ascii="仿宋_GB2312" w:hAnsi="宋体"/>
          <w:color w:val="000000"/>
          <w:szCs w:val="32"/>
        </w:rPr>
        <w:t>课题等内容，主持的省（部）级以上重大科研项目</w:t>
      </w:r>
      <w:r>
        <w:rPr>
          <w:rFonts w:ascii="仿宋_GB2312" w:hAnsi="宋体"/>
          <w:color w:val="000000"/>
          <w:szCs w:val="32"/>
        </w:rPr>
        <w:t>/</w:t>
      </w:r>
      <w:r>
        <w:rPr>
          <w:rFonts w:hint="eastAsia" w:ascii="仿宋_GB2312" w:hAnsi="宋体"/>
          <w:color w:val="000000"/>
          <w:szCs w:val="32"/>
        </w:rPr>
        <w:t>课题须提供佐证材料。</w:t>
      </w:r>
      <w:r>
        <w:rPr>
          <w:rFonts w:hint="eastAsia" w:ascii="仿宋_GB2312" w:hAnsi="宋体"/>
          <w:b/>
          <w:color w:val="000000"/>
          <w:szCs w:val="32"/>
        </w:rPr>
        <w:t>“负责情况”</w:t>
      </w:r>
      <w:r>
        <w:rPr>
          <w:rFonts w:hint="eastAsia" w:ascii="仿宋_GB2312" w:hAnsi="宋体"/>
          <w:color w:val="000000"/>
          <w:szCs w:val="32"/>
        </w:rPr>
        <w:t>请填写“主持”或“参与”。</w:t>
      </w:r>
      <w:r>
        <w:rPr>
          <w:rFonts w:ascii="仿宋_GB2312" w:hAnsi="宋体"/>
          <w:color w:val="000000"/>
          <w:szCs w:val="32"/>
        </w:rPr>
        <w:t>3</w:t>
      </w:r>
      <w:r>
        <w:rPr>
          <w:rFonts w:hint="eastAsia" w:ascii="仿宋_GB2312" w:hAnsi="宋体"/>
          <w:color w:val="000000"/>
          <w:szCs w:val="32"/>
        </w:rPr>
        <w:t>、</w:t>
      </w:r>
      <w:r>
        <w:rPr>
          <w:rFonts w:hint="eastAsia" w:ascii="仿宋_GB2312" w:hAnsi="宋体"/>
          <w:b/>
          <w:color w:val="000000"/>
          <w:szCs w:val="32"/>
        </w:rPr>
        <w:t>“国际和国内核心期刊论文情况”</w:t>
      </w:r>
      <w:r>
        <w:rPr>
          <w:rFonts w:hint="eastAsia" w:ascii="仿宋_GB2312" w:hAnsi="宋体"/>
          <w:color w:val="000000"/>
          <w:szCs w:val="32"/>
        </w:rPr>
        <w:t>按论文发表时间由近及远顺序排列，“通讯作者”可在“排名</w:t>
      </w:r>
      <w:r>
        <w:rPr>
          <w:rFonts w:ascii="仿宋_GB2312" w:hAnsi="宋体"/>
          <w:color w:val="000000"/>
          <w:szCs w:val="32"/>
        </w:rPr>
        <w:t>/</w:t>
      </w:r>
      <w:r>
        <w:rPr>
          <w:rFonts w:hint="eastAsia" w:ascii="仿宋_GB2312" w:hAnsi="宋体"/>
          <w:color w:val="000000"/>
          <w:szCs w:val="32"/>
        </w:rPr>
        <w:t>人数”栏内注明“通讯”。</w:t>
      </w:r>
      <w:r>
        <w:rPr>
          <w:rFonts w:ascii="仿宋_GB2312" w:hAnsi="宋体"/>
          <w:color w:val="000000"/>
          <w:szCs w:val="32"/>
        </w:rPr>
        <w:t>4</w:t>
      </w:r>
      <w:r>
        <w:rPr>
          <w:rFonts w:hint="eastAsia" w:ascii="仿宋_GB2312" w:hAnsi="宋体"/>
          <w:color w:val="000000"/>
          <w:szCs w:val="32"/>
        </w:rPr>
        <w:t>、</w:t>
      </w:r>
      <w:r>
        <w:rPr>
          <w:rFonts w:hint="eastAsia" w:ascii="仿宋_GB2312" w:hAnsi="宋体"/>
          <w:b/>
          <w:color w:val="000000"/>
          <w:szCs w:val="32"/>
        </w:rPr>
        <w:t>“已授权专利情况”</w:t>
      </w:r>
      <w:r>
        <w:rPr>
          <w:rFonts w:hint="eastAsia" w:ascii="仿宋_GB2312" w:hAnsi="宋体"/>
          <w:color w:val="000000"/>
          <w:szCs w:val="32"/>
        </w:rPr>
        <w:t>中，正在申请中、尚未取得正式专利授权编号的无需填写。</w:t>
      </w: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八、“项目信息”项的页数可根据内容适当调整，按照字数要求填报项目内容。</w:t>
      </w: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九、“对企业的贡献”项中，企业博士后科研工作站、企业博士后创新实践基地的博士后研究人员必须填写，其他申请人可置空。</w:t>
      </w:r>
    </w:p>
    <w:p>
      <w:pPr>
        <w:pStyle w:val="5"/>
        <w:spacing w:line="560" w:lineRule="exact"/>
        <w:ind w:firstLine="632" w:firstLineChars="200"/>
        <w:rPr>
          <w:rFonts w:ascii="仿宋_GB2312" w:hAnsi="宋体"/>
          <w:color w:val="000000"/>
          <w:szCs w:val="32"/>
        </w:rPr>
      </w:pPr>
      <w:r>
        <w:rPr>
          <w:rFonts w:hint="eastAsia" w:ascii="仿宋_GB2312" w:hAnsi="宋体"/>
          <w:color w:val="000000"/>
          <w:szCs w:val="32"/>
        </w:rPr>
        <w:t>十、“博士后合作导师推荐意见”项中，工作站联合招收、基地联合招收的博士后研究人员须填写流动站和工作站双方合作导师推荐意见，其余招收类型的博士后研究人员仅须填写</w:t>
      </w:r>
      <w:r>
        <w:rPr>
          <w:rFonts w:ascii="仿宋_GB2312" w:hAnsi="宋体"/>
          <w:color w:val="000000"/>
          <w:szCs w:val="32"/>
        </w:rPr>
        <w:t>1</w:t>
      </w:r>
      <w:r>
        <w:rPr>
          <w:rFonts w:hint="eastAsia" w:ascii="仿宋_GB2312" w:hAnsi="宋体"/>
          <w:color w:val="000000"/>
          <w:szCs w:val="32"/>
        </w:rPr>
        <w:t>位合作导师意见。推荐意见中不得透露合作导师姓名、工作单位等信息。</w:t>
      </w:r>
    </w:p>
    <w:p>
      <w:pPr>
        <w:pStyle w:val="5"/>
        <w:spacing w:line="560" w:lineRule="exact"/>
        <w:ind w:firstLine="632" w:firstLineChars="200"/>
      </w:pPr>
      <w:r>
        <w:rPr>
          <w:rFonts w:hint="eastAsia" w:ascii="仿宋_GB2312" w:hAnsi="宋体"/>
          <w:color w:val="000000"/>
          <w:szCs w:val="32"/>
        </w:rPr>
        <w:t>十一、“申请人承诺”项不再要求本人签名，提交该项内容，即代表本人承诺所述内容。</w:t>
      </w:r>
    </w:p>
    <w:sectPr>
      <w:pgSz w:w="11906" w:h="16838"/>
      <w:pgMar w:top="2098" w:right="1531" w:bottom="1814" w:left="1531" w:header="851" w:footer="1588" w:gutter="0"/>
      <w:cols w:space="425"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58"/>
  <w:drawingGridVerticalSpacing w:val="58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4ED"/>
    <w:rsid w:val="000834ED"/>
    <w:rsid w:val="000E36DB"/>
    <w:rsid w:val="001E4192"/>
    <w:rsid w:val="001F0A39"/>
    <w:rsid w:val="002262D3"/>
    <w:rsid w:val="00237B5F"/>
    <w:rsid w:val="002A1359"/>
    <w:rsid w:val="002A58CF"/>
    <w:rsid w:val="002B1D85"/>
    <w:rsid w:val="002B29F4"/>
    <w:rsid w:val="002B36C0"/>
    <w:rsid w:val="002C52EE"/>
    <w:rsid w:val="002C7DB0"/>
    <w:rsid w:val="003142F7"/>
    <w:rsid w:val="00340D0C"/>
    <w:rsid w:val="00347BAE"/>
    <w:rsid w:val="003644DA"/>
    <w:rsid w:val="00380302"/>
    <w:rsid w:val="004308C9"/>
    <w:rsid w:val="00445228"/>
    <w:rsid w:val="00447E92"/>
    <w:rsid w:val="004A373E"/>
    <w:rsid w:val="004B2083"/>
    <w:rsid w:val="004D6435"/>
    <w:rsid w:val="004E237A"/>
    <w:rsid w:val="004F3991"/>
    <w:rsid w:val="005508FE"/>
    <w:rsid w:val="005E52BB"/>
    <w:rsid w:val="005F61D0"/>
    <w:rsid w:val="006101F6"/>
    <w:rsid w:val="00643190"/>
    <w:rsid w:val="0064435E"/>
    <w:rsid w:val="00680033"/>
    <w:rsid w:val="00691CB3"/>
    <w:rsid w:val="0071652A"/>
    <w:rsid w:val="00732804"/>
    <w:rsid w:val="007767A6"/>
    <w:rsid w:val="007A182B"/>
    <w:rsid w:val="007A2D57"/>
    <w:rsid w:val="007A479A"/>
    <w:rsid w:val="007D038A"/>
    <w:rsid w:val="007E4A72"/>
    <w:rsid w:val="008414CF"/>
    <w:rsid w:val="00893E5B"/>
    <w:rsid w:val="008E6B80"/>
    <w:rsid w:val="008F2E4F"/>
    <w:rsid w:val="00953F99"/>
    <w:rsid w:val="009A38F2"/>
    <w:rsid w:val="009C15FC"/>
    <w:rsid w:val="009E6367"/>
    <w:rsid w:val="00A31DC6"/>
    <w:rsid w:val="00A82C26"/>
    <w:rsid w:val="00A92E39"/>
    <w:rsid w:val="00B04DD0"/>
    <w:rsid w:val="00B100D0"/>
    <w:rsid w:val="00B1195D"/>
    <w:rsid w:val="00B238BD"/>
    <w:rsid w:val="00B9695B"/>
    <w:rsid w:val="00BA0BD9"/>
    <w:rsid w:val="00BB7003"/>
    <w:rsid w:val="00C24C80"/>
    <w:rsid w:val="00C34C42"/>
    <w:rsid w:val="00C57248"/>
    <w:rsid w:val="00CA0C44"/>
    <w:rsid w:val="00CA77E3"/>
    <w:rsid w:val="00CB403F"/>
    <w:rsid w:val="00CC3A69"/>
    <w:rsid w:val="00D72EF7"/>
    <w:rsid w:val="00DA5B62"/>
    <w:rsid w:val="00DB3B20"/>
    <w:rsid w:val="00DE3721"/>
    <w:rsid w:val="00DF3DBF"/>
    <w:rsid w:val="00E56B8D"/>
    <w:rsid w:val="00E570F1"/>
    <w:rsid w:val="00E73319"/>
    <w:rsid w:val="00EC592A"/>
    <w:rsid w:val="00ED7C3A"/>
    <w:rsid w:val="00FA4D2E"/>
    <w:rsid w:val="00FB3873"/>
    <w:rsid w:val="00FF1321"/>
    <w:rsid w:val="03300580"/>
    <w:rsid w:val="0AEC44AC"/>
    <w:rsid w:val="1252270D"/>
    <w:rsid w:val="15B82F83"/>
    <w:rsid w:val="1EB83337"/>
    <w:rsid w:val="1F7E62A0"/>
    <w:rsid w:val="21C52450"/>
    <w:rsid w:val="28AB300A"/>
    <w:rsid w:val="2C456F37"/>
    <w:rsid w:val="3516735E"/>
    <w:rsid w:val="3A926833"/>
    <w:rsid w:val="3AB709DE"/>
    <w:rsid w:val="3AC138FF"/>
    <w:rsid w:val="42E455BD"/>
    <w:rsid w:val="4401005E"/>
    <w:rsid w:val="4DC06E23"/>
    <w:rsid w:val="5AB95E48"/>
    <w:rsid w:val="5FC56DE4"/>
    <w:rsid w:val="5FC72474"/>
    <w:rsid w:val="6A9E17F7"/>
    <w:rsid w:val="6E3050D0"/>
    <w:rsid w:val="725963D8"/>
    <w:rsid w:val="76FA3700"/>
    <w:rsid w:val="797942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1"/>
    <w:qFormat/>
    <w:uiPriority w:val="99"/>
    <w:pPr>
      <w:spacing w:line="420" w:lineRule="auto"/>
    </w:pPr>
    <w:rPr>
      <w:rFonts w:eastAsia="仿宋_GB2312"/>
      <w:szCs w:val="20"/>
    </w:rPr>
  </w:style>
  <w:style w:type="character" w:customStyle="1" w:styleId="8">
    <w:name w:val="Balloon Text Char"/>
    <w:basedOn w:val="7"/>
    <w:link w:val="2"/>
    <w:semiHidden/>
    <w:qFormat/>
    <w:locked/>
    <w:uiPriority w:val="99"/>
    <w:rPr>
      <w:rFonts w:cs="Times New Roman"/>
      <w:kern w:val="2"/>
      <w:sz w:val="18"/>
      <w:szCs w:val="18"/>
    </w:rPr>
  </w:style>
  <w:style w:type="character" w:customStyle="1" w:styleId="9">
    <w:name w:val="Footer Char"/>
    <w:basedOn w:val="7"/>
    <w:link w:val="3"/>
    <w:semiHidden/>
    <w:qFormat/>
    <w:locked/>
    <w:uiPriority w:val="99"/>
    <w:rPr>
      <w:rFonts w:ascii="Times New Roman" w:hAnsi="Times New Roman" w:eastAsia="宋体" w:cs="Times New Roman"/>
      <w:sz w:val="18"/>
      <w:szCs w:val="18"/>
    </w:rPr>
  </w:style>
  <w:style w:type="character" w:customStyle="1" w:styleId="10">
    <w:name w:val="Header Char"/>
    <w:basedOn w:val="7"/>
    <w:link w:val="4"/>
    <w:semiHidden/>
    <w:qFormat/>
    <w:locked/>
    <w:uiPriority w:val="99"/>
    <w:rPr>
      <w:rFonts w:ascii="Times New Roman" w:hAnsi="Times New Roman" w:eastAsia="宋体" w:cs="Times New Roman"/>
      <w:sz w:val="18"/>
      <w:szCs w:val="18"/>
    </w:rPr>
  </w:style>
  <w:style w:type="character" w:customStyle="1" w:styleId="11">
    <w:name w:val="Body Text 2 Char"/>
    <w:basedOn w:val="7"/>
    <w:link w:val="5"/>
    <w:qFormat/>
    <w:locked/>
    <w:uiPriority w:val="99"/>
    <w:rPr>
      <w:rFonts w:ascii="Times New Roman" w:hAnsi="Times New Roman" w:eastAsia="仿宋_GB2312"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535</Words>
  <Characters>541</Characters>
  <Lines>0</Lines>
  <Paragraphs>0</Paragraphs>
  <TotalTime>66</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2020-04-29T10:15:00Z</dcterms:created>
  <dc:creator>SUN JIAN</dc:creator>
  <cp:lastModifiedBy>Administrator</cp:lastModifiedBy>
  <dcterms:modified xsi:type="dcterms:W3CDTF">2021-04-01T07:15:41Z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FF3E915D03F4455C9E0498F21FA2108B</vt:lpwstr>
  </property>
</Properties>
</file>